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AC7" w:rsidRDefault="00E01AC7" w:rsidP="00FE48F7">
      <w:pPr>
        <w:jc w:val="center"/>
        <w:rPr>
          <w:rFonts w:ascii="Arial Black" w:hAnsi="Arial Black" w:cs="Tahoma"/>
          <w:color w:val="C00000"/>
          <w:sz w:val="48"/>
          <w:szCs w:val="24"/>
        </w:rPr>
      </w:pPr>
      <w:r w:rsidRPr="00FE48F7">
        <w:rPr>
          <w:rFonts w:ascii="Arial Black" w:hAnsi="Arial Black" w:cs="Tahoma"/>
          <w:color w:val="C00000"/>
          <w:sz w:val="48"/>
          <w:szCs w:val="24"/>
        </w:rPr>
        <w:t>NEPAL</w:t>
      </w:r>
    </w:p>
    <w:p w:rsidR="00E01AC7" w:rsidRPr="00FE48F7" w:rsidRDefault="00E01AC7" w:rsidP="00FE48F7">
      <w:pPr>
        <w:jc w:val="center"/>
        <w:rPr>
          <w:rFonts w:ascii="Arial Black" w:hAnsi="Arial Black" w:cs="Tahoma"/>
          <w:color w:val="C00000"/>
          <w:sz w:val="48"/>
          <w:szCs w:val="24"/>
        </w:rPr>
      </w:pPr>
    </w:p>
    <w:p w:rsidR="00E01AC7" w:rsidRPr="00FE48F7" w:rsidRDefault="00E01AC7" w:rsidP="00FE48F7">
      <w:pPr>
        <w:jc w:val="center"/>
        <w:rPr>
          <w:rFonts w:ascii="Arial Black" w:hAnsi="Arial Black" w:cs="Tahoma"/>
          <w:color w:val="C00000"/>
          <w:sz w:val="28"/>
          <w:szCs w:val="24"/>
        </w:rPr>
      </w:pPr>
      <w:r w:rsidRPr="00FE48F7">
        <w:rPr>
          <w:rFonts w:ascii="Arial Black" w:hAnsi="Arial Black" w:cs="Tahoma"/>
          <w:color w:val="C00000"/>
          <w:sz w:val="28"/>
          <w:szCs w:val="24"/>
        </w:rPr>
        <w:t>Prise en charge des victimes du tremblement de terre</w:t>
      </w:r>
    </w:p>
    <w:p w:rsidR="00E01AC7" w:rsidRDefault="00E01AC7" w:rsidP="00FB5588">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lang w:eastAsia="en-US"/>
        </w:rPr>
      </w:pPr>
    </w:p>
    <w:p w:rsidR="00E01AC7" w:rsidRDefault="00E01AC7" w:rsidP="00FE48F7">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Helv" w:hAnsi="Helv" w:cs="Helv"/>
          <w:color w:val="000000"/>
          <w:lang w:eastAsia="en-US"/>
        </w:rPr>
      </w:pPr>
      <w:r w:rsidRPr="00040B86">
        <w:rPr>
          <w:rFonts w:ascii="Helv" w:hAnsi="Helv" w:cs="Helv"/>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439.5pt;height:298.5pt;visibility:visible">
            <v:imagedata r:id="rId7" o:title=""/>
          </v:shape>
        </w:pict>
      </w:r>
    </w:p>
    <w:p w:rsidR="00E01AC7" w:rsidRPr="004F2357" w:rsidRDefault="00E01AC7" w:rsidP="00FE48F7">
      <w:pPr>
        <w:tabs>
          <w:tab w:val="left" w:pos="-720"/>
          <w:tab w:val="left" w:pos="0"/>
          <w:tab w:val="left" w:pos="720"/>
          <w:tab w:val="left" w:pos="1440"/>
          <w:tab w:val="left" w:pos="2160"/>
          <w:tab w:val="left" w:pos="2880"/>
          <w:tab w:val="left" w:pos="3600"/>
          <w:tab w:val="left" w:pos="4320"/>
        </w:tabs>
        <w:autoSpaceDE w:val="0"/>
        <w:autoSpaceDN w:val="0"/>
        <w:adjustRightInd w:val="0"/>
        <w:jc w:val="center"/>
        <w:rPr>
          <w:color w:val="000000"/>
          <w:sz w:val="16"/>
          <w:szCs w:val="16"/>
          <w:lang w:eastAsia="en-US"/>
        </w:rPr>
      </w:pPr>
      <w:r w:rsidRPr="004F2357">
        <w:rPr>
          <w:color w:val="000000"/>
          <w:sz w:val="16"/>
          <w:szCs w:val="16"/>
          <w:lang w:eastAsia="en-US"/>
        </w:rPr>
        <w:t>©Adnan Abidi-REUTERS</w:t>
      </w:r>
    </w:p>
    <w:tbl>
      <w:tblPr>
        <w:tblW w:w="10490" w:type="dxa"/>
        <w:tblLayout w:type="fixed"/>
        <w:tblLook w:val="0000"/>
      </w:tblPr>
      <w:tblGrid>
        <w:gridCol w:w="10490"/>
      </w:tblGrid>
      <w:tr w:rsidR="00E01AC7" w:rsidRPr="0064485A" w:rsidTr="00DF4EC3">
        <w:trPr>
          <w:trHeight w:val="20"/>
        </w:trPr>
        <w:tc>
          <w:tcPr>
            <w:tcW w:w="10490" w:type="dxa"/>
            <w:shd w:val="clear" w:color="auto" w:fill="FFFFFF"/>
          </w:tcPr>
          <w:p w:rsidR="00E01AC7" w:rsidRDefault="00E01AC7" w:rsidP="00F03D9B">
            <w:pPr>
              <w:spacing w:before="60" w:after="60"/>
              <w:jc w:val="both"/>
              <w:rPr>
                <w:rFonts w:ascii="Arial Black" w:hAnsi="Arial Black" w:cs="Tahoma"/>
                <w:sz w:val="24"/>
                <w:lang w:val="fr-CH"/>
              </w:rPr>
            </w:pPr>
          </w:p>
          <w:p w:rsidR="00E01AC7" w:rsidRPr="0064485A" w:rsidRDefault="00E01AC7" w:rsidP="00F03D9B">
            <w:pPr>
              <w:spacing w:before="60" w:after="60"/>
              <w:jc w:val="both"/>
              <w:rPr>
                <w:rFonts w:ascii="Arial Black" w:hAnsi="Arial Black" w:cs="Tahoma"/>
                <w:sz w:val="24"/>
                <w:lang w:val="fr-CH"/>
              </w:rPr>
            </w:pPr>
            <w:r w:rsidRPr="0064485A">
              <w:rPr>
                <w:rFonts w:ascii="Arial Black" w:hAnsi="Arial Black" w:cs="Tahoma"/>
                <w:sz w:val="24"/>
                <w:lang w:val="fr-CH"/>
              </w:rPr>
              <w:t xml:space="preserve">La situation – un séisme de magnitude 7,8 </w:t>
            </w:r>
          </w:p>
        </w:tc>
      </w:tr>
    </w:tbl>
    <w:p w:rsidR="00E01AC7" w:rsidRPr="00136A56" w:rsidRDefault="00E01AC7" w:rsidP="00A37DC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sidRPr="00DF4EC3">
        <w:rPr>
          <w:rFonts w:ascii="Helv" w:hAnsi="Helv" w:cs="Helv"/>
          <w:i/>
          <w:color w:val="000000"/>
          <w:lang w:eastAsia="en-US"/>
        </w:rPr>
        <w:t>Samedi 25 avril</w:t>
      </w:r>
      <w:r>
        <w:rPr>
          <w:rFonts w:ascii="Helv" w:hAnsi="Helv" w:cs="Helv"/>
          <w:color w:val="000000"/>
          <w:lang w:eastAsia="en-US"/>
        </w:rPr>
        <w:t xml:space="preserve">, </w:t>
      </w:r>
      <w:r w:rsidRPr="00A37DCE">
        <w:rPr>
          <w:rFonts w:ascii="Helv" w:hAnsi="Helv" w:cs="Helv"/>
          <w:b/>
          <w:color w:val="000000"/>
          <w:lang w:eastAsia="en-US"/>
        </w:rPr>
        <w:t>un séisme de magnitude 7,8 a touché la vallée de Katmandou au Népal</w:t>
      </w:r>
      <w:r>
        <w:rPr>
          <w:rFonts w:ascii="Helv" w:hAnsi="Helv" w:cs="Helv"/>
          <w:color w:val="000000"/>
          <w:lang w:eastAsia="en-US"/>
        </w:rPr>
        <w:t xml:space="preserve">. </w:t>
      </w:r>
      <w:r>
        <w:rPr>
          <w:rFonts w:ascii="Helv" w:hAnsi="Helv" w:cs="Helv"/>
          <w:color w:val="000000"/>
          <w:lang w:eastAsia="en-US"/>
        </w:rPr>
        <w:br/>
        <w:t>Le Népal qui compte 28 millions d'habitants, dont 2,5 millions dans la vallée de Katmandou est  l'un des dix pays les plus pauvres au monde. Il se situe au 157ème</w:t>
      </w:r>
      <w:r w:rsidRPr="00136A56">
        <w:rPr>
          <w:rFonts w:ascii="Helv" w:hAnsi="Helv" w:cs="Helv"/>
          <w:color w:val="000000"/>
          <w:lang w:eastAsia="en-US"/>
        </w:rPr>
        <w:t xml:space="preserve"> rang sur 187 de l'indice du développement humain, et environ 25 % de ses 27 millions d'habitants vivent en dessous du seuil de pauvreté.</w:t>
      </w:r>
    </w:p>
    <w:p w:rsidR="00E01AC7" w:rsidRDefault="00E01AC7" w:rsidP="00A37DC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A37DC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Pr>
          <w:rFonts w:ascii="Helv" w:hAnsi="Helv" w:cs="Helv"/>
          <w:color w:val="000000"/>
          <w:lang w:eastAsia="en-US"/>
        </w:rPr>
        <w:t xml:space="preserve">Bien que l’étendue des dégâts soit toujours en cours d'évaluation, la situation s’annonce difficile : des immeubles et maisons sont détruits, des blessés affluent et des victimes attendent encore d’être secourues. </w:t>
      </w:r>
    </w:p>
    <w:p w:rsidR="00E01AC7" w:rsidRDefault="00E01AC7" w:rsidP="00A37DC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Pr>
          <w:rFonts w:ascii="Helv" w:hAnsi="Helv" w:cs="Helv"/>
          <w:color w:val="000000"/>
          <w:lang w:eastAsia="en-US"/>
        </w:rPr>
        <w:t xml:space="preserve">Le dernier bilan provisoire fait état de </w:t>
      </w:r>
      <w:r w:rsidRPr="0064485A">
        <w:rPr>
          <w:rFonts w:ascii="Helv" w:hAnsi="Helv" w:cs="Helv"/>
          <w:b/>
          <w:color w:val="C00000"/>
          <w:lang w:eastAsia="en-US"/>
        </w:rPr>
        <w:t>7 557 morts</w:t>
      </w:r>
      <w:r w:rsidRPr="0064485A">
        <w:rPr>
          <w:rFonts w:ascii="Helv" w:hAnsi="Helv" w:cs="Helv"/>
          <w:color w:val="C00000"/>
          <w:lang w:eastAsia="en-US"/>
        </w:rPr>
        <w:t xml:space="preserve"> et plus de </w:t>
      </w:r>
      <w:r w:rsidRPr="0064485A">
        <w:rPr>
          <w:rFonts w:ascii="Helv" w:hAnsi="Helv" w:cs="Helv"/>
          <w:b/>
          <w:color w:val="C00000"/>
          <w:lang w:eastAsia="en-US"/>
        </w:rPr>
        <w:t>14 530 blessés</w:t>
      </w:r>
      <w:r>
        <w:rPr>
          <w:rFonts w:ascii="Helv" w:hAnsi="Helv" w:cs="Helv"/>
          <w:color w:val="000000"/>
          <w:lang w:eastAsia="en-US"/>
        </w:rPr>
        <w:t xml:space="preserve">. Les secousses ont été ressenties du Bangladesh au Pakistan en passant par le Tibet et l’Inde, où 59 personnes sont mortes. </w:t>
      </w:r>
    </w:p>
    <w:p w:rsidR="00E01AC7" w:rsidRDefault="00E01AC7" w:rsidP="00A37DC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Pr>
          <w:rFonts w:ascii="Helv" w:hAnsi="Helv" w:cs="Helv"/>
          <w:color w:val="000000"/>
          <w:lang w:eastAsia="en-US"/>
        </w:rPr>
        <w:t xml:space="preserve">Des répliques du séisme sont toujours à craindre et les conditions d'accès sont toujours difficiles. </w:t>
      </w:r>
    </w:p>
    <w:p w:rsidR="00E01AC7" w:rsidRDefault="00E01AC7" w:rsidP="00A37DC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DF4EC3">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Pr>
          <w:rFonts w:ascii="Helv" w:hAnsi="Helv" w:cs="Helv"/>
          <w:color w:val="000000"/>
          <w:lang w:eastAsia="en-US"/>
        </w:rPr>
        <w:t xml:space="preserve">Progressivement, les équipes de MSF mettent en place des structures pour les patients et apportent leur soutien dans les hôpitaux de la région. Cependant, les personnes les plus dans le besoin restent très difficilement accessibles. Des défis logistiques, tels que l’encombrement à l’aéroport de Katmandou et le fait que la majorité des régions touchées sont inaccessibles par route, ont empêché MSF d’étendre rapidement ses activités. </w:t>
      </w:r>
    </w:p>
    <w:p w:rsidR="00E01AC7" w:rsidRDefault="00E01AC7" w:rsidP="00DF4EC3">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DF4EC3">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Pr="0064485A" w:rsidRDefault="00E01AC7" w:rsidP="00DF4EC3">
      <w:pPr>
        <w:spacing w:before="60" w:after="60"/>
        <w:jc w:val="both"/>
        <w:rPr>
          <w:rFonts w:ascii="Arial Black" w:hAnsi="Arial Black" w:cs="Tahoma"/>
          <w:sz w:val="24"/>
          <w:lang w:val="fr-CH"/>
        </w:rPr>
      </w:pPr>
      <w:r w:rsidRPr="0064485A">
        <w:rPr>
          <w:rFonts w:ascii="Arial Black" w:hAnsi="Arial Black" w:cs="Tahoma"/>
          <w:sz w:val="24"/>
          <w:lang w:val="fr-CH"/>
        </w:rPr>
        <w:t xml:space="preserve">Notre action pour aider les victimes : </w:t>
      </w:r>
    </w:p>
    <w:p w:rsidR="00E01AC7" w:rsidRDefault="00E01AC7" w:rsidP="00FB5588">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lang w:eastAsia="en-US"/>
        </w:rPr>
      </w:pPr>
      <w:r>
        <w:rPr>
          <w:noProof/>
        </w:rPr>
        <w:pict>
          <v:shape id="Image 16" o:spid="_x0000_s1027" type="#_x0000_t75" style="position:absolute;margin-left:234pt;margin-top:4.95pt;width:265pt;height:198.7pt;z-index:251658240;visibility:visible">
            <v:imagedata r:id="rId8" o:title=""/>
          </v:shape>
        </w:pict>
      </w:r>
    </w:p>
    <w:p w:rsidR="00E01AC7" w:rsidRPr="00FE48F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i/>
          <w:color w:val="C00000"/>
          <w:sz w:val="24"/>
          <w:lang w:eastAsia="en-US"/>
        </w:rPr>
      </w:pPr>
      <w:r w:rsidRPr="00FE48F7">
        <w:rPr>
          <w:rFonts w:ascii="Helv" w:hAnsi="Helv" w:cs="Helv"/>
          <w:b/>
          <w:i/>
          <w:color w:val="C00000"/>
          <w:sz w:val="24"/>
          <w:lang w:eastAsia="en-US"/>
        </w:rPr>
        <w:t xml:space="preserve">&gt; Venir en aide aux populations isolées </w:t>
      </w:r>
    </w:p>
    <w:p w:rsidR="00E01AC7" w:rsidRDefault="00E01AC7" w:rsidP="008A7AF8">
      <w:pPr>
        <w:jc w:val="both"/>
        <w:rPr>
          <w:rFonts w:ascii="Helv" w:hAnsi="Helv" w:cs="Helv"/>
          <w:noProof/>
          <w:color w:val="000000"/>
        </w:rPr>
      </w:pPr>
      <w:r>
        <w:rPr>
          <w:noProof/>
        </w:rPr>
        <w:pict>
          <v:shapetype id="_x0000_t202" coordsize="21600,21600" o:spt="202" path="m,l,21600r21600,l21600,xe">
            <v:stroke joinstyle="miter"/>
            <v:path gradientshapeok="t" o:connecttype="rect"/>
          </v:shapetype>
          <v:shape id="Zone de texte 2" o:spid="_x0000_s1028" type="#_x0000_t202" style="position:absolute;left:0;text-align:left;margin-left:-6.75pt;margin-top:4.95pt;width:233.25pt;height:19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" filled="f" stroked="f">
            <v:textbox>
              <w:txbxContent>
                <w:p w:rsidR="00E01AC7" w:rsidRPr="008A7AF8" w:rsidRDefault="00E01AC7" w:rsidP="00F672E2">
                  <w:pPr>
                    <w:jc w:val="both"/>
                    <w:rPr>
                      <w:rFonts w:ascii="Helv" w:hAnsi="Helv" w:cs="Helv"/>
                      <w:color w:val="000000"/>
                      <w:lang w:eastAsia="en-US"/>
                    </w:rPr>
                  </w:pPr>
                  <w:r w:rsidRPr="008A7AF8">
                    <w:rPr>
                      <w:rFonts w:ascii="Helv" w:hAnsi="Helv" w:cs="Helv"/>
                      <w:color w:val="000000"/>
                      <w:lang w:eastAsia="en-US"/>
                    </w:rPr>
                    <w:t xml:space="preserve">Les équipes médicales MSF </w:t>
                  </w:r>
                  <w:r>
                    <w:rPr>
                      <w:rFonts w:ascii="Helv" w:hAnsi="Helv" w:cs="Helv"/>
                      <w:color w:val="000000"/>
                      <w:lang w:eastAsia="en-US"/>
                    </w:rPr>
                    <w:t xml:space="preserve">survolent </w:t>
                  </w:r>
                  <w:r w:rsidRPr="008A7AF8">
                    <w:rPr>
                      <w:rFonts w:ascii="Helv" w:hAnsi="Helv" w:cs="Helv"/>
                      <w:color w:val="000000"/>
                      <w:lang w:eastAsia="en-US"/>
                    </w:rPr>
                    <w:t xml:space="preserve">en hélicoptère </w:t>
                  </w:r>
                  <w:r>
                    <w:rPr>
                      <w:rFonts w:ascii="Helv" w:hAnsi="Helv" w:cs="Helv"/>
                      <w:color w:val="000000"/>
                      <w:lang w:eastAsia="en-US"/>
                    </w:rPr>
                    <w:t xml:space="preserve">les villages isolées pour </w:t>
                  </w:r>
                  <w:r w:rsidRPr="008A7AF8">
                    <w:rPr>
                      <w:rFonts w:ascii="Helv" w:hAnsi="Helv" w:cs="Helv"/>
                      <w:color w:val="000000"/>
                      <w:lang w:eastAsia="en-US"/>
                    </w:rPr>
                    <w:t xml:space="preserve">évaluer les besoins et </w:t>
                  </w:r>
                  <w:r>
                    <w:rPr>
                      <w:rFonts w:ascii="Helv" w:hAnsi="Helv" w:cs="Helv"/>
                      <w:color w:val="000000"/>
                      <w:lang w:eastAsia="en-US"/>
                    </w:rPr>
                    <w:t xml:space="preserve">porter </w:t>
                  </w:r>
                  <w:r w:rsidRPr="008A7AF8">
                    <w:rPr>
                      <w:rFonts w:ascii="Helv" w:hAnsi="Helv" w:cs="Helv"/>
                      <w:color w:val="000000"/>
                      <w:lang w:eastAsia="en-US"/>
                    </w:rPr>
                    <w:t xml:space="preserve">assistance </w:t>
                  </w:r>
                  <w:r>
                    <w:rPr>
                      <w:rFonts w:ascii="Helv" w:hAnsi="Helv" w:cs="Helv"/>
                      <w:color w:val="000000"/>
                      <w:lang w:eastAsia="en-US"/>
                    </w:rPr>
                    <w:t>aux populations</w:t>
                  </w:r>
                  <w:r w:rsidRPr="008A7AF8">
                    <w:rPr>
                      <w:rFonts w:ascii="Helv" w:hAnsi="Helv" w:cs="Helv"/>
                      <w:color w:val="000000"/>
                      <w:lang w:eastAsia="en-US"/>
                    </w:rPr>
                    <w:t xml:space="preserve">. Entre le 29 avril et le 4 mai, </w:t>
                  </w:r>
                  <w:r>
                    <w:rPr>
                      <w:rFonts w:ascii="Helv" w:hAnsi="Helv" w:cs="Helv"/>
                      <w:color w:val="000000"/>
                      <w:lang w:eastAsia="en-US"/>
                    </w:rPr>
                    <w:t>elles</w:t>
                  </w:r>
                  <w:r w:rsidRPr="008A7AF8">
                    <w:rPr>
                      <w:rFonts w:ascii="Helv" w:hAnsi="Helv" w:cs="Helv"/>
                      <w:color w:val="000000"/>
                      <w:lang w:eastAsia="en-US"/>
                    </w:rPr>
                    <w:t xml:space="preserve"> ont ainsi examiné des habitants </w:t>
                  </w:r>
                  <w:r w:rsidRPr="00DF4EC3">
                    <w:rPr>
                      <w:rFonts w:ascii="Helv" w:hAnsi="Helv" w:cs="Helv"/>
                      <w:color w:val="C00000"/>
                      <w:lang w:eastAsia="en-US"/>
                    </w:rPr>
                    <w:t>de plus de 15 villages</w:t>
                  </w:r>
                  <w:r w:rsidRPr="008A7AF8">
                    <w:rPr>
                      <w:rFonts w:ascii="Helv" w:hAnsi="Helv" w:cs="Helv"/>
                      <w:color w:val="000000"/>
                      <w:lang w:eastAsia="en-US"/>
                    </w:rPr>
                    <w:t>.</w:t>
                  </w:r>
                </w:p>
                <w:p w:rsidR="00E01AC7" w:rsidRPr="008A7AF8" w:rsidRDefault="00E01AC7" w:rsidP="00F672E2">
                  <w:pPr>
                    <w:jc w:val="both"/>
                    <w:rPr>
                      <w:rFonts w:ascii="Helv" w:hAnsi="Helv" w:cs="Helv"/>
                      <w:color w:val="000000"/>
                      <w:lang w:eastAsia="en-US"/>
                    </w:rPr>
                  </w:pPr>
                </w:p>
                <w:p w:rsidR="00E01AC7" w:rsidRDefault="00E01AC7" w:rsidP="00F672E2">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sidRPr="008A7AF8">
                    <w:rPr>
                      <w:rFonts w:ascii="Helv" w:hAnsi="Helv" w:cs="Helv"/>
                      <w:color w:val="000000"/>
                      <w:lang w:eastAsia="en-US"/>
                    </w:rPr>
                    <w:t xml:space="preserve">Le 3 mai, une équipe de MSF </w:t>
                  </w:r>
                  <w:r>
                    <w:rPr>
                      <w:rFonts w:ascii="Helv" w:hAnsi="Helv" w:cs="Helv"/>
                      <w:color w:val="000000"/>
                      <w:lang w:eastAsia="en-US"/>
                    </w:rPr>
                    <w:t>installe</w:t>
                  </w:r>
                  <w:r w:rsidRPr="008A7AF8">
                    <w:rPr>
                      <w:rFonts w:ascii="Helv" w:hAnsi="Helv" w:cs="Helv"/>
                      <w:color w:val="000000"/>
                      <w:lang w:eastAsia="en-US"/>
                    </w:rPr>
                    <w:t xml:space="preserve"> </w:t>
                  </w:r>
                  <w:r w:rsidRPr="008A7AF8">
                    <w:rPr>
                      <w:rFonts w:ascii="Helv" w:hAnsi="Helv" w:cs="Helv"/>
                      <w:b/>
                      <w:color w:val="000000"/>
                      <w:lang w:eastAsia="en-US"/>
                    </w:rPr>
                    <w:t>une clinique sous tentes</w:t>
                  </w:r>
                  <w:r w:rsidRPr="008A7AF8">
                    <w:rPr>
                      <w:rFonts w:ascii="Helv" w:hAnsi="Helv" w:cs="Helv"/>
                      <w:color w:val="000000"/>
                      <w:lang w:eastAsia="en-US"/>
                    </w:rPr>
                    <w:t xml:space="preserve"> dans la région de Chhapchet, dans le district de Dhading, et </w:t>
                  </w:r>
                  <w:r>
                    <w:rPr>
                      <w:rFonts w:ascii="Helv" w:hAnsi="Helv" w:cs="Helv"/>
                      <w:color w:val="000000"/>
                      <w:lang w:eastAsia="en-US"/>
                    </w:rPr>
                    <w:t xml:space="preserve">commence </w:t>
                  </w:r>
                  <w:r w:rsidRPr="008A7AF8">
                    <w:rPr>
                      <w:rFonts w:ascii="Helv" w:hAnsi="Helv" w:cs="Helv"/>
                      <w:color w:val="000000"/>
                      <w:lang w:eastAsia="en-US"/>
                    </w:rPr>
                    <w:t xml:space="preserve">immédiatement à prodiguer des </w:t>
                  </w:r>
                  <w:r w:rsidRPr="008A7AF8">
                    <w:rPr>
                      <w:rFonts w:ascii="Helv" w:hAnsi="Helv" w:cs="Helv"/>
                      <w:b/>
                      <w:color w:val="000000"/>
                      <w:lang w:eastAsia="en-US"/>
                    </w:rPr>
                    <w:t>soins de santé de base</w:t>
                  </w:r>
                  <w:r w:rsidRPr="008A7AF8">
                    <w:rPr>
                      <w:rFonts w:ascii="Helv" w:hAnsi="Helv" w:cs="Helv"/>
                      <w:color w:val="000000"/>
                      <w:lang w:eastAsia="en-US"/>
                    </w:rPr>
                    <w:t xml:space="preserve"> et à effectuer des </w:t>
                  </w:r>
                  <w:r w:rsidRPr="008A7AF8">
                    <w:rPr>
                      <w:rFonts w:ascii="Helv" w:hAnsi="Helv" w:cs="Helv"/>
                      <w:b/>
                      <w:color w:val="000000"/>
                      <w:lang w:eastAsia="en-US"/>
                    </w:rPr>
                    <w:t>interventions chirurgicales mineures</w:t>
                  </w:r>
                  <w:r w:rsidRPr="008A7AF8">
                    <w:rPr>
                      <w:rFonts w:ascii="Helv" w:hAnsi="Helv" w:cs="Helv"/>
                      <w:color w:val="000000"/>
                      <w:lang w:eastAsia="en-US"/>
                    </w:rPr>
                    <w:t>.</w:t>
                  </w:r>
                  <w:r>
                    <w:rPr>
                      <w:rFonts w:ascii="Helv" w:hAnsi="Helv" w:cs="Helv"/>
                      <w:color w:val="000000"/>
                      <w:lang w:eastAsia="en-US"/>
                    </w:rPr>
                    <w:t xml:space="preserve"> </w:t>
                  </w:r>
                </w:p>
                <w:p w:rsidR="00E01AC7" w:rsidRDefault="00E01AC7" w:rsidP="00F672E2">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sidRPr="008A7AF8">
                    <w:rPr>
                      <w:rFonts w:ascii="Helv" w:hAnsi="Helv" w:cs="Helv"/>
                      <w:color w:val="000000"/>
                      <w:lang w:eastAsia="en-US"/>
                    </w:rPr>
                    <w:t xml:space="preserve">Le 4 mai, une autre équipe </w:t>
                  </w:r>
                  <w:r>
                    <w:rPr>
                      <w:rFonts w:ascii="Helv" w:hAnsi="Helv" w:cs="Helv"/>
                      <w:color w:val="000000"/>
                      <w:lang w:eastAsia="en-US"/>
                    </w:rPr>
                    <w:t>atterrit</w:t>
                  </w:r>
                  <w:r w:rsidRPr="008A7AF8">
                    <w:rPr>
                      <w:rFonts w:ascii="Helv" w:hAnsi="Helv" w:cs="Helv"/>
                      <w:color w:val="000000"/>
                      <w:lang w:eastAsia="en-US"/>
                    </w:rPr>
                    <w:t xml:space="preserve"> à Lapubesi, dans le district de Gorkha </w:t>
                  </w:r>
                  <w:r>
                    <w:rPr>
                      <w:rFonts w:ascii="Helv" w:hAnsi="Helv" w:cs="Helv"/>
                      <w:color w:val="000000"/>
                      <w:lang w:eastAsia="en-US"/>
                    </w:rPr>
                    <w:t>et</w:t>
                  </w:r>
                  <w:r w:rsidRPr="008A7AF8">
                    <w:rPr>
                      <w:rFonts w:ascii="Helv" w:hAnsi="Helv" w:cs="Helv"/>
                      <w:color w:val="000000"/>
                      <w:lang w:eastAsia="en-US"/>
                    </w:rPr>
                    <w:t xml:space="preserve"> y reste trois jours</w:t>
                  </w:r>
                  <w:r>
                    <w:rPr>
                      <w:rFonts w:ascii="Helv" w:hAnsi="Helv" w:cs="Helv"/>
                      <w:color w:val="000000"/>
                      <w:lang w:eastAsia="en-US"/>
                    </w:rPr>
                    <w:t>,</w:t>
                  </w:r>
                  <w:r w:rsidRPr="008A7AF8">
                    <w:rPr>
                      <w:rFonts w:ascii="Helv" w:hAnsi="Helv" w:cs="Helv"/>
                      <w:color w:val="000000"/>
                      <w:lang w:eastAsia="en-US"/>
                    </w:rPr>
                    <w:t xml:space="preserve"> </w:t>
                  </w:r>
                  <w:r>
                    <w:rPr>
                      <w:rFonts w:ascii="Helv" w:hAnsi="Helv" w:cs="Helv"/>
                      <w:color w:val="000000"/>
                      <w:lang w:eastAsia="en-US"/>
                    </w:rPr>
                    <w:t>afin de</w:t>
                  </w:r>
                  <w:r w:rsidRPr="008A7AF8">
                    <w:rPr>
                      <w:rFonts w:ascii="Helv" w:hAnsi="Helv" w:cs="Helv"/>
                      <w:color w:val="000000"/>
                      <w:lang w:eastAsia="en-US"/>
                    </w:rPr>
                    <w:t xml:space="preserve"> </w:t>
                  </w:r>
                  <w:r w:rsidRPr="008A7AF8">
                    <w:rPr>
                      <w:rFonts w:ascii="Helv" w:hAnsi="Helv" w:cs="Helv"/>
                      <w:b/>
                      <w:color w:val="000000"/>
                      <w:lang w:eastAsia="en-US"/>
                    </w:rPr>
                    <w:t>fournir une assistance médicale</w:t>
                  </w:r>
                  <w:r w:rsidRPr="008A7AF8">
                    <w:rPr>
                      <w:rFonts w:ascii="Helv" w:hAnsi="Helv" w:cs="Helv"/>
                      <w:color w:val="000000"/>
                      <w:lang w:eastAsia="en-US"/>
                    </w:rPr>
                    <w:t xml:space="preserve"> dans </w:t>
                  </w:r>
                  <w:r>
                    <w:rPr>
                      <w:rFonts w:ascii="Helv" w:hAnsi="Helv" w:cs="Helv"/>
                      <w:color w:val="000000"/>
                      <w:lang w:eastAsia="en-US"/>
                    </w:rPr>
                    <w:t>cette</w:t>
                  </w:r>
                  <w:r w:rsidRPr="008A7AF8">
                    <w:rPr>
                      <w:rFonts w:ascii="Helv" w:hAnsi="Helv" w:cs="Helv"/>
                      <w:color w:val="000000"/>
                      <w:lang w:eastAsia="en-US"/>
                    </w:rPr>
                    <w:t xml:space="preserve"> </w:t>
                  </w:r>
                  <w:r>
                    <w:rPr>
                      <w:rFonts w:ascii="Helv" w:hAnsi="Helv" w:cs="Helv"/>
                      <w:color w:val="000000"/>
                      <w:lang w:eastAsia="en-US"/>
                    </w:rPr>
                    <w:t>zone.</w:t>
                  </w:r>
                </w:p>
                <w:p w:rsidR="00E01AC7" w:rsidRDefault="00E01AC7"/>
              </w:txbxContent>
            </v:textbox>
          </v:shape>
        </w:pict>
      </w:r>
    </w:p>
    <w:p w:rsidR="00E01AC7" w:rsidRDefault="00E01AC7" w:rsidP="00F672E2">
      <w:pPr>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Pr>
          <w:noProof/>
        </w:rPr>
        <w:pict>
          <v:shape id="_x0000_s1029" type="#_x0000_t202" style="position:absolute;left:0;text-align:left;margin-left:292.9pt;margin-top:6.65pt;width:205.5pt;height:13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" filled="f" stroked="f">
            <v:textbox style="mso-fit-shape-to-text:t">
              <w:txbxContent>
                <w:p w:rsidR="00E01AC7" w:rsidRPr="00040B86" w:rsidRDefault="00E01AC7" w:rsidP="00F672E2">
                  <w:pPr>
                    <w:jc w:val="right"/>
                    <w:rPr>
                      <w:color w:val="808080"/>
                      <w:sz w:val="16"/>
                    </w:rPr>
                  </w:pPr>
                  <w:r w:rsidRPr="00040B86">
                    <w:rPr>
                      <w:color w:val="808080"/>
                      <w:sz w:val="16"/>
                    </w:rPr>
                    <w:t>Soins dans une clinique mobile dans le village de Tembatang, Mai 2015, @Jean Pletinckx / MSF</w:t>
                  </w:r>
                </w:p>
              </w:txbxContent>
            </v:textbox>
          </v:shape>
        </w:pict>
      </w:r>
    </w:p>
    <w:p w:rsidR="00E01AC7"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Pr="0064485A"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8"/>
          <w:lang w:eastAsia="en-US"/>
        </w:rPr>
      </w:pPr>
    </w:p>
    <w:p w:rsidR="00E01AC7" w:rsidRPr="0064485A"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i/>
          <w:color w:val="C00000"/>
          <w:sz w:val="24"/>
          <w:lang w:eastAsia="en-US"/>
        </w:rPr>
      </w:pPr>
      <w:r w:rsidRPr="0064485A">
        <w:rPr>
          <w:rFonts w:ascii="Helv" w:hAnsi="Helv" w:cs="Helv"/>
          <w:b/>
          <w:i/>
          <w:color w:val="C00000"/>
          <w:sz w:val="24"/>
          <w:lang w:eastAsia="en-US"/>
        </w:rPr>
        <w:t xml:space="preserve">&gt; Apporter un soutien hospitalier : </w:t>
      </w:r>
    </w:p>
    <w:p w:rsidR="00E01AC7" w:rsidRPr="008A7AF8" w:rsidRDefault="00E01AC7" w:rsidP="008A7AF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Black" w:hAnsi="Arial Black" w:cs="Tahoma"/>
          <w:b/>
          <w:color w:val="E2001A"/>
          <w:lang w:val="fr-CH"/>
        </w:rPr>
      </w:pPr>
      <w:r>
        <w:rPr>
          <w:noProof/>
        </w:rPr>
        <w:pict>
          <v:shape id="Image 11" o:spid="_x0000_s1030" type="#_x0000_t75" style="position:absolute;left:0;text-align:left;margin-left:-2.3pt;margin-top:6.85pt;width:429pt;height:285.75pt;z-index:251654144;visibility:visible">
            <v:imagedata r:id="rId9" o:title=""/>
          </v:shape>
        </w:pict>
      </w: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r>
        <w:rPr>
          <w:noProof/>
        </w:rPr>
        <w:pict>
          <v:shape id="_x0000_s1031" type="#_x0000_t202" style="position:absolute;left:0;text-align:left;margin-left:432.75pt;margin-top:.75pt;width:81.75pt;height:82.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" filled="f" stroked="f">
            <v:textbox>
              <w:txbxContent>
                <w:p w:rsidR="00E01AC7" w:rsidRPr="00040B86" w:rsidRDefault="00E01AC7" w:rsidP="00DF4EC3">
                  <w:pPr>
                    <w:rPr>
                      <w:b/>
                      <w:color w:val="808080"/>
                      <w:sz w:val="16"/>
                    </w:rPr>
                  </w:pPr>
                  <w:r w:rsidRPr="00040B86">
                    <w:rPr>
                      <w:b/>
                      <w:color w:val="808080"/>
                      <w:sz w:val="16"/>
                    </w:rPr>
                    <w:t xml:space="preserve">Installation de l’hôpital gonflable, </w:t>
                  </w:r>
                </w:p>
                <w:p w:rsidR="00E01AC7" w:rsidRPr="00040B86" w:rsidRDefault="00E01AC7" w:rsidP="00DF4EC3">
                  <w:pPr>
                    <w:rPr>
                      <w:b/>
                      <w:color w:val="808080"/>
                      <w:sz w:val="16"/>
                    </w:rPr>
                  </w:pPr>
                  <w:r w:rsidRPr="00040B86">
                    <w:rPr>
                      <w:b/>
                      <w:color w:val="808080"/>
                      <w:sz w:val="16"/>
                    </w:rPr>
                    <w:t>Mai 2015, @Benoit Finck/MSF</w:t>
                  </w:r>
                </w:p>
              </w:txbxContent>
            </v:textbox>
          </v:shape>
        </w:pict>
      </w: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r>
        <w:rPr>
          <w:noProof/>
        </w:rPr>
        <w:pict>
          <v:shape id="_x0000_s1032" type="#_x0000_t202" style="position:absolute;left:0;text-align:left;margin-left:-12.75pt;margin-top:8.8pt;width:527.25pt;height:136.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" filled="f" stroked="f">
            <v:textbox>
              <w:txbxContent>
                <w:p w:rsidR="00E01AC7" w:rsidRPr="00DF4EC3" w:rsidRDefault="00E01AC7" w:rsidP="00DF4EC3">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sidRPr="00877A17">
                    <w:rPr>
                      <w:rFonts w:ascii="Helv" w:hAnsi="Helv" w:cs="Helv"/>
                      <w:color w:val="000000"/>
                      <w:lang w:eastAsia="en-US"/>
                    </w:rPr>
                    <w:t xml:space="preserve">Un avion-cargo </w:t>
                  </w:r>
                  <w:r>
                    <w:rPr>
                      <w:rFonts w:ascii="Helv" w:hAnsi="Helv" w:cs="Helv"/>
                      <w:color w:val="000000"/>
                      <w:lang w:eastAsia="en-US"/>
                    </w:rPr>
                    <w:t xml:space="preserve">est affrété par les équipes logistiques basées à </w:t>
                  </w:r>
                  <w:r w:rsidRPr="00877A17">
                    <w:rPr>
                      <w:rFonts w:ascii="Helv" w:hAnsi="Helv" w:cs="Helv"/>
                      <w:color w:val="000000"/>
                      <w:lang w:eastAsia="en-US"/>
                    </w:rPr>
                    <w:t>Bordeaux</w:t>
                  </w:r>
                  <w:r>
                    <w:rPr>
                      <w:rFonts w:ascii="Helv" w:hAnsi="Helv" w:cs="Helv"/>
                      <w:color w:val="000000"/>
                      <w:lang w:eastAsia="en-US"/>
                    </w:rPr>
                    <w:t xml:space="preserve">-Mérignac. Celui-ci </w:t>
                  </w:r>
                  <w:r w:rsidRPr="00877A17">
                    <w:rPr>
                      <w:rFonts w:ascii="Helv" w:hAnsi="Helv" w:cs="Helv"/>
                      <w:color w:val="000000"/>
                      <w:lang w:eastAsia="en-US"/>
                    </w:rPr>
                    <w:t>atterri</w:t>
                  </w:r>
                  <w:r>
                    <w:rPr>
                      <w:rFonts w:ascii="Helv" w:hAnsi="Helv" w:cs="Helv"/>
                      <w:color w:val="000000"/>
                      <w:lang w:eastAsia="en-US"/>
                    </w:rPr>
                    <w:t>t</w:t>
                  </w:r>
                  <w:r w:rsidRPr="00877A17">
                    <w:rPr>
                      <w:rFonts w:ascii="Helv" w:hAnsi="Helv" w:cs="Helv"/>
                      <w:color w:val="000000"/>
                      <w:lang w:eastAsia="en-US"/>
                    </w:rPr>
                    <w:t xml:space="preserve"> dans la nuit de mercredi</w:t>
                  </w:r>
                  <w:r>
                    <w:rPr>
                      <w:rFonts w:ascii="Helv" w:hAnsi="Helv" w:cs="Helv"/>
                      <w:color w:val="000000"/>
                      <w:lang w:eastAsia="en-US"/>
                    </w:rPr>
                    <w:t xml:space="preserve"> 29 avril </w:t>
                  </w:r>
                  <w:r w:rsidRPr="00877A17">
                    <w:rPr>
                      <w:rFonts w:ascii="Helv" w:hAnsi="Helv" w:cs="Helv"/>
                      <w:color w:val="000000"/>
                      <w:lang w:eastAsia="en-US"/>
                    </w:rPr>
                    <w:t>à Katmandou</w:t>
                  </w:r>
                  <w:r>
                    <w:rPr>
                      <w:rFonts w:ascii="Helv" w:hAnsi="Helv" w:cs="Helv"/>
                      <w:color w:val="000000"/>
                      <w:lang w:eastAsia="en-US"/>
                    </w:rPr>
                    <w:t xml:space="preserve"> avec à </w:t>
                  </w:r>
                  <w:r w:rsidRPr="002C32D0">
                    <w:rPr>
                      <w:rFonts w:ascii="Helv" w:hAnsi="Helv" w:cs="Helv"/>
                      <w:color w:val="000000"/>
                      <w:lang w:eastAsia="en-US"/>
                    </w:rPr>
                    <w:t>son bord, 35 tonnes de matériel médical et logistique</w:t>
                  </w:r>
                  <w:r>
                    <w:rPr>
                      <w:rFonts w:ascii="Helv" w:hAnsi="Helv" w:cs="Helv"/>
                      <w:color w:val="000000"/>
                      <w:lang w:eastAsia="en-US"/>
                    </w:rPr>
                    <w:t xml:space="preserve"> : un hôpital gonflable constitué de </w:t>
                  </w:r>
                  <w:r w:rsidRPr="002C32D0">
                    <w:rPr>
                      <w:rFonts w:ascii="Helv" w:hAnsi="Helv" w:cs="Helv"/>
                      <w:color w:val="000000"/>
                      <w:lang w:eastAsia="en-US"/>
                    </w:rPr>
                    <w:t>3 tentes de 100 m2</w:t>
                  </w:r>
                  <w:r>
                    <w:rPr>
                      <w:rFonts w:ascii="Helv" w:hAnsi="Helv" w:cs="Helv"/>
                      <w:color w:val="000000"/>
                      <w:lang w:eastAsia="en-US"/>
                    </w:rPr>
                    <w:t> </w:t>
                  </w:r>
                  <w:r w:rsidRPr="002C32D0">
                    <w:rPr>
                      <w:rFonts w:ascii="Helv" w:hAnsi="Helv" w:cs="Helv"/>
                      <w:color w:val="000000"/>
                      <w:lang w:eastAsia="en-US"/>
                    </w:rPr>
                    <w:t xml:space="preserve">pour monter un bloc opératoire, </w:t>
                  </w:r>
                  <w:r w:rsidRPr="00DF4EC3">
                    <w:rPr>
                      <w:rFonts w:ascii="Helv" w:hAnsi="Helv" w:cs="Helv"/>
                      <w:color w:val="000000"/>
                      <w:lang w:eastAsia="en-US"/>
                    </w:rPr>
                    <w:t>une salle d’urgences et une salle de réveil</w:t>
                  </w:r>
                  <w:r>
                    <w:rPr>
                      <w:rFonts w:ascii="Helv" w:hAnsi="Helv" w:cs="Helv"/>
                      <w:color w:val="000000"/>
                      <w:lang w:eastAsia="en-US"/>
                    </w:rPr>
                    <w:t>,</w:t>
                  </w:r>
                  <w:r w:rsidRPr="00DF4EC3">
                    <w:rPr>
                      <w:rFonts w:ascii="Helv" w:hAnsi="Helv" w:cs="Helv"/>
                      <w:color w:val="000000"/>
                      <w:lang w:eastAsia="en-US"/>
                    </w:rPr>
                    <w:t xml:space="preserve"> ainsi que des médicaments et du matériel pour les consultations. </w:t>
                  </w:r>
                </w:p>
                <w:p w:rsidR="00E01AC7" w:rsidRDefault="00E01AC7" w:rsidP="00F672E2">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Pr>
                      <w:rFonts w:ascii="Helv" w:hAnsi="Helv" w:cs="Helv"/>
                      <w:color w:val="000000"/>
                      <w:lang w:eastAsia="en-US"/>
                    </w:rPr>
                    <w:t xml:space="preserve">Dès l’arrivée, les équipes installent l’hôpital et l’équipe médicale composée d'un chirurgien, </w:t>
                  </w:r>
                  <w:r w:rsidRPr="0011366A">
                    <w:rPr>
                      <w:rFonts w:ascii="Helv" w:hAnsi="Helv" w:cs="Helv"/>
                      <w:color w:val="000000"/>
                      <w:lang w:eastAsia="en-US"/>
                    </w:rPr>
                    <w:t>deux anesthésistes, deux infirmières de bloc</w:t>
                  </w:r>
                  <w:r>
                    <w:rPr>
                      <w:rFonts w:ascii="Helv" w:hAnsi="Helv" w:cs="Helv"/>
                      <w:color w:val="000000"/>
                      <w:lang w:eastAsia="en-US"/>
                    </w:rPr>
                    <w:t xml:space="preserve"> opératoire</w:t>
                  </w:r>
                  <w:r w:rsidRPr="0011366A">
                    <w:rPr>
                      <w:rFonts w:ascii="Helv" w:hAnsi="Helv" w:cs="Helv"/>
                      <w:color w:val="000000"/>
                      <w:lang w:eastAsia="en-US"/>
                    </w:rPr>
                    <w:t xml:space="preserve">, deux médecins, un pharmacien, deux </w:t>
                  </w:r>
                  <w:r>
                    <w:rPr>
                      <w:rFonts w:ascii="Helv" w:hAnsi="Helv" w:cs="Helv"/>
                      <w:color w:val="000000"/>
                      <w:lang w:eastAsia="en-US"/>
                    </w:rPr>
                    <w:t xml:space="preserve">infirmières, se préparent pour la prise en charge des blessés. </w:t>
                  </w:r>
                  <w:r w:rsidRPr="0011366A">
                    <w:rPr>
                      <w:rFonts w:ascii="Helv" w:hAnsi="Helv" w:cs="Helv"/>
                      <w:color w:val="000000"/>
                      <w:lang w:eastAsia="en-US"/>
                    </w:rPr>
                    <w:t xml:space="preserve"> </w:t>
                  </w:r>
                </w:p>
                <w:p w:rsidR="00E01AC7" w:rsidRDefault="00E01AC7" w:rsidP="00F672E2">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F672E2">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r>
                    <w:rPr>
                      <w:rFonts w:ascii="Helv" w:hAnsi="Helv" w:cs="Helv"/>
                      <w:b/>
                      <w:color w:val="000000"/>
                      <w:lang w:eastAsia="en-US"/>
                    </w:rPr>
                    <w:t xml:space="preserve">Cet </w:t>
                  </w:r>
                  <w:r w:rsidRPr="008A7AF8">
                    <w:rPr>
                      <w:rFonts w:ascii="Helv" w:hAnsi="Helv" w:cs="Helv"/>
                      <w:b/>
                      <w:color w:val="000000"/>
                      <w:lang w:eastAsia="en-US"/>
                    </w:rPr>
                    <w:t>hôpital gonflable</w:t>
                  </w:r>
                  <w:r>
                    <w:rPr>
                      <w:rFonts w:ascii="Helv" w:hAnsi="Helv" w:cs="Helv"/>
                      <w:color w:val="000000"/>
                      <w:lang w:eastAsia="en-US"/>
                    </w:rPr>
                    <w:t xml:space="preserve">, d’une capacité de 20 lits, est installé dans le village d’Arughat, dans le district de </w:t>
                  </w:r>
                  <w:r w:rsidRPr="008A7AF8">
                    <w:rPr>
                      <w:rFonts w:ascii="Helv" w:hAnsi="Helv" w:cs="Helv"/>
                      <w:b/>
                      <w:color w:val="000000"/>
                      <w:lang w:eastAsia="en-US"/>
                    </w:rPr>
                    <w:t>Gorka</w:t>
                  </w:r>
                  <w:r>
                    <w:rPr>
                      <w:rFonts w:ascii="Helv" w:hAnsi="Helv" w:cs="Helv"/>
                      <w:color w:val="000000"/>
                      <w:lang w:eastAsia="en-US"/>
                    </w:rPr>
                    <w:t>, Dans le même temps, une équipe chirurgicale de MSF prête</w:t>
                  </w:r>
                  <w:r w:rsidRPr="008A7AF8">
                    <w:rPr>
                      <w:rFonts w:ascii="Helv" w:hAnsi="Helv" w:cs="Helv"/>
                      <w:b/>
                      <w:color w:val="000000"/>
                      <w:lang w:eastAsia="en-US"/>
                    </w:rPr>
                    <w:t xml:space="preserve"> main-forte pendant trois jours à l’hôpital de Bhaktapur</w:t>
                  </w:r>
                  <w:r>
                    <w:rPr>
                      <w:rFonts w:ascii="Helv" w:hAnsi="Helv" w:cs="Helv"/>
                      <w:color w:val="000000"/>
                      <w:lang w:eastAsia="en-US"/>
                    </w:rPr>
                    <w:t>, en périphérie de Katmandou, pour aider le personnel népalais à opérer les patients.</w:t>
                  </w:r>
                </w:p>
                <w:p w:rsidR="00E01AC7" w:rsidRDefault="00E01AC7"/>
              </w:txbxContent>
            </v:textbox>
          </v:shape>
        </w:pict>
      </w: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Pr="0064485A"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i/>
          <w:color w:val="C00000"/>
          <w:sz w:val="24"/>
          <w:lang w:eastAsia="en-US"/>
        </w:rPr>
      </w:pPr>
      <w:r w:rsidRPr="0064485A">
        <w:rPr>
          <w:rFonts w:ascii="Helv" w:hAnsi="Helv" w:cs="Helv"/>
          <w:b/>
          <w:i/>
          <w:color w:val="C00000"/>
          <w:sz w:val="24"/>
          <w:lang w:eastAsia="en-US"/>
        </w:rPr>
        <w:t xml:space="preserve">&gt; Distribuer de la nourriture, des </w:t>
      </w:r>
      <w:r>
        <w:rPr>
          <w:rFonts w:ascii="Helv" w:hAnsi="Helv" w:cs="Helv"/>
          <w:b/>
          <w:i/>
          <w:color w:val="C00000"/>
          <w:sz w:val="24"/>
          <w:lang w:eastAsia="en-US"/>
        </w:rPr>
        <w:t>abris et apporter un soutien</w:t>
      </w:r>
      <w:r w:rsidRPr="0064485A">
        <w:rPr>
          <w:rFonts w:ascii="Helv" w:hAnsi="Helv" w:cs="Helv"/>
          <w:b/>
          <w:i/>
          <w:color w:val="C00000"/>
          <w:sz w:val="24"/>
          <w:lang w:eastAsia="en-US"/>
        </w:rPr>
        <w:t xml:space="preserve"> psychologique :</w:t>
      </w: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r>
        <w:rPr>
          <w:noProof/>
        </w:rPr>
        <w:pict>
          <v:shape id="Image 18" o:spid="_x0000_s1033" type="#_x0000_t75" style="position:absolute;left:0;text-align:left;margin-left:-2.25pt;margin-top:5.55pt;width:273pt;height:182.05pt;z-index:251660288;visibility:visible">
            <v:imagedata r:id="rId10" o:title=""/>
          </v:shape>
        </w:pict>
      </w:r>
      <w:r>
        <w:rPr>
          <w:noProof/>
        </w:rPr>
        <w:pict>
          <v:shape id="_x0000_s1034" type="#_x0000_t202" style="position:absolute;left:0;text-align:left;margin-left:282pt;margin-top:5.6pt;width:210.75pt;height:36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" filled="f" stroked="f">
            <v:textbox>
              <w:txbxContent>
                <w:p w:rsidR="00E01AC7" w:rsidRDefault="00E01AC7" w:rsidP="00461AF0">
                  <w:pPr>
                    <w:jc w:val="both"/>
                    <w:rPr>
                      <w:rFonts w:ascii="Helv" w:hAnsi="Helv" w:cs="Helv"/>
                      <w:color w:val="000000"/>
                      <w:lang w:eastAsia="en-US"/>
                    </w:rPr>
                  </w:pPr>
                  <w:r w:rsidRPr="008A7AF8">
                    <w:rPr>
                      <w:rFonts w:ascii="Helv" w:hAnsi="Helv" w:cs="Helv"/>
                      <w:color w:val="000000"/>
                      <w:lang w:eastAsia="en-US"/>
                    </w:rPr>
                    <w:t xml:space="preserve">Comme beaucoup de villages ont été totalement ou partiellement détruits, </w:t>
                  </w:r>
                  <w:r w:rsidRPr="008A7AF8">
                    <w:rPr>
                      <w:rFonts w:ascii="Helv" w:hAnsi="Helv" w:cs="Helv"/>
                      <w:b/>
                      <w:color w:val="000000"/>
                      <w:lang w:eastAsia="en-US"/>
                    </w:rPr>
                    <w:t>les habitants ont principalement besoin d’abris</w:t>
                  </w:r>
                  <w:r w:rsidRPr="008A7AF8">
                    <w:rPr>
                      <w:rFonts w:ascii="Helv" w:hAnsi="Helv" w:cs="Helv"/>
                      <w:color w:val="000000"/>
                      <w:lang w:eastAsia="en-US"/>
                    </w:rPr>
                    <w:t xml:space="preserve">. </w:t>
                  </w:r>
                </w:p>
                <w:p w:rsidR="00E01AC7" w:rsidRDefault="00E01AC7" w:rsidP="00461AF0">
                  <w:pPr>
                    <w:jc w:val="both"/>
                    <w:rPr>
                      <w:rFonts w:ascii="Helv" w:hAnsi="Helv" w:cs="Helv"/>
                      <w:color w:val="000000"/>
                      <w:lang w:eastAsia="en-US"/>
                    </w:rPr>
                  </w:pPr>
                </w:p>
                <w:p w:rsidR="00E01AC7" w:rsidRDefault="00E01AC7" w:rsidP="00461AF0">
                  <w:pPr>
                    <w:jc w:val="both"/>
                    <w:rPr>
                      <w:rFonts w:ascii="Helv" w:hAnsi="Helv" w:cs="Helv"/>
                      <w:color w:val="000000"/>
                      <w:lang w:eastAsia="en-US"/>
                    </w:rPr>
                  </w:pPr>
                  <w:r w:rsidRPr="008A7AF8">
                    <w:rPr>
                      <w:rFonts w:ascii="Helv" w:hAnsi="Helv" w:cs="Helv"/>
                      <w:color w:val="000000"/>
                      <w:lang w:eastAsia="en-US"/>
                    </w:rPr>
                    <w:t>Certains villages de montagne plus isolés</w:t>
                  </w:r>
                  <w:r>
                    <w:rPr>
                      <w:rFonts w:ascii="Helv" w:hAnsi="Helv" w:cs="Helv"/>
                      <w:color w:val="000000"/>
                      <w:lang w:eastAsia="en-US"/>
                    </w:rPr>
                    <w:t>,</w:t>
                  </w:r>
                  <w:r w:rsidRPr="008A7AF8">
                    <w:rPr>
                      <w:rFonts w:ascii="Helv" w:hAnsi="Helv" w:cs="Helv"/>
                      <w:color w:val="000000"/>
                      <w:lang w:eastAsia="en-US"/>
                    </w:rPr>
                    <w:t xml:space="preserve"> sont aussi confrontés à des </w:t>
                  </w:r>
                  <w:r w:rsidRPr="008A7AF8">
                    <w:rPr>
                      <w:rFonts w:ascii="Helv" w:hAnsi="Helv" w:cs="Helv"/>
                      <w:b/>
                      <w:color w:val="000000"/>
                      <w:lang w:eastAsia="en-US"/>
                    </w:rPr>
                    <w:t>pénuries de nourriture</w:t>
                  </w:r>
                  <w:r w:rsidRPr="008A7AF8">
                    <w:rPr>
                      <w:rFonts w:ascii="Helv" w:hAnsi="Helv" w:cs="Helv"/>
                      <w:color w:val="000000"/>
                      <w:lang w:eastAsia="en-US"/>
                    </w:rPr>
                    <w:t xml:space="preserve">. Les équipes MSF </w:t>
                  </w:r>
                  <w:r>
                    <w:rPr>
                      <w:rFonts w:ascii="Helv" w:hAnsi="Helv" w:cs="Helv"/>
                      <w:color w:val="000000"/>
                      <w:lang w:eastAsia="en-US"/>
                    </w:rPr>
                    <w:t>distribuent</w:t>
                  </w:r>
                  <w:r w:rsidRPr="008A7AF8">
                    <w:rPr>
                      <w:rFonts w:ascii="Helv" w:hAnsi="Helv" w:cs="Helv"/>
                      <w:color w:val="000000"/>
                      <w:lang w:eastAsia="en-US"/>
                    </w:rPr>
                    <w:t xml:space="preserve"> des biscuits énergétiques et des couvertures à Kyanjin Gumba, dans le district de Rasuwa, et à Nampa Golche, dans le district de Sindhupalchok. </w:t>
                  </w:r>
                </w:p>
                <w:p w:rsidR="00E01AC7" w:rsidRDefault="00E01AC7" w:rsidP="00461AF0">
                  <w:pPr>
                    <w:jc w:val="both"/>
                    <w:rPr>
                      <w:rFonts w:ascii="Helv" w:hAnsi="Helv" w:cs="Helv"/>
                      <w:color w:val="000000"/>
                      <w:lang w:eastAsia="en-US"/>
                    </w:rPr>
                  </w:pPr>
                </w:p>
                <w:p w:rsidR="00E01AC7" w:rsidRDefault="00E01AC7" w:rsidP="00461AF0">
                  <w:pPr>
                    <w:jc w:val="both"/>
                    <w:rPr>
                      <w:rFonts w:ascii="Helv" w:hAnsi="Helv" w:cs="Helv"/>
                      <w:color w:val="000000"/>
                      <w:lang w:eastAsia="en-US"/>
                    </w:rPr>
                  </w:pPr>
                  <w:r>
                    <w:rPr>
                      <w:rFonts w:ascii="Helv" w:hAnsi="Helv" w:cs="Helv"/>
                      <w:color w:val="000000"/>
                      <w:lang w:eastAsia="en-US"/>
                    </w:rPr>
                    <w:t>MSF</w:t>
                  </w:r>
                  <w:r w:rsidRPr="008A7AF8">
                    <w:rPr>
                      <w:rFonts w:ascii="Helv" w:hAnsi="Helv" w:cs="Helv"/>
                      <w:color w:val="000000"/>
                      <w:lang w:eastAsia="en-US"/>
                    </w:rPr>
                    <w:t xml:space="preserve"> </w:t>
                  </w:r>
                  <w:r>
                    <w:rPr>
                      <w:rFonts w:ascii="Helv" w:hAnsi="Helv" w:cs="Helv"/>
                      <w:color w:val="000000"/>
                      <w:lang w:eastAsia="en-US"/>
                    </w:rPr>
                    <w:t>a déjà f</w:t>
                  </w:r>
                  <w:r w:rsidRPr="008A7AF8">
                    <w:rPr>
                      <w:rFonts w:ascii="Helv" w:hAnsi="Helv" w:cs="Helv"/>
                      <w:color w:val="000000"/>
                      <w:lang w:eastAsia="en-US"/>
                    </w:rPr>
                    <w:t xml:space="preserve">ourni </w:t>
                  </w:r>
                  <w:r>
                    <w:rPr>
                      <w:rFonts w:ascii="Helv" w:hAnsi="Helv" w:cs="Helv"/>
                      <w:color w:val="000000"/>
                      <w:lang w:eastAsia="en-US"/>
                    </w:rPr>
                    <w:t xml:space="preserve">plus de </w:t>
                  </w:r>
                  <w:r w:rsidRPr="008A7AF8">
                    <w:rPr>
                      <w:rFonts w:ascii="Helv" w:hAnsi="Helv" w:cs="Helv"/>
                      <w:b/>
                      <w:color w:val="000000"/>
                      <w:lang w:eastAsia="en-US"/>
                    </w:rPr>
                    <w:t>500 abris dans le district de Gorkha</w:t>
                  </w:r>
                  <w:r w:rsidRPr="008A7AF8">
                    <w:rPr>
                      <w:rFonts w:ascii="Helv" w:hAnsi="Helv" w:cs="Helv"/>
                      <w:color w:val="000000"/>
                      <w:lang w:eastAsia="en-US"/>
                    </w:rPr>
                    <w:t>. Nos équipes tentent encore de trouver des solutions efficaces pour transporter de la nourriture et des abris dans les villages de haute altitude où la température descend sous zéro degré la nuit.</w:t>
                  </w:r>
                  <w:r w:rsidRPr="00436D48">
                    <w:rPr>
                      <w:rFonts w:ascii="Helv" w:hAnsi="Helv" w:cs="Helv"/>
                      <w:color w:val="000000"/>
                      <w:lang w:eastAsia="en-US"/>
                    </w:rPr>
                    <w:t xml:space="preserve"> </w:t>
                  </w:r>
                </w:p>
                <w:p w:rsidR="00E01AC7" w:rsidRDefault="00E01AC7" w:rsidP="00461AF0">
                  <w:pPr>
                    <w:jc w:val="both"/>
                    <w:rPr>
                      <w:rFonts w:ascii="Helv" w:hAnsi="Helv" w:cs="Helv"/>
                      <w:color w:val="000000"/>
                      <w:lang w:eastAsia="en-US"/>
                    </w:rPr>
                  </w:pPr>
                </w:p>
                <w:p w:rsidR="00E01AC7" w:rsidRDefault="00E01AC7" w:rsidP="00461AF0">
                  <w:pPr>
                    <w:jc w:val="both"/>
                    <w:rPr>
                      <w:rFonts w:ascii="Helv" w:hAnsi="Helv" w:cs="Helv"/>
                      <w:color w:val="000000"/>
                      <w:lang w:eastAsia="en-US"/>
                    </w:rPr>
                  </w:pPr>
                  <w:r>
                    <w:rPr>
                      <w:rFonts w:ascii="Helv" w:hAnsi="Helv" w:cs="Helv"/>
                      <w:color w:val="000000"/>
                      <w:lang w:eastAsia="en-US"/>
                    </w:rPr>
                    <w:t>Les équipes</w:t>
                  </w:r>
                  <w:r w:rsidRPr="008A7AF8">
                    <w:rPr>
                      <w:rFonts w:ascii="Helv" w:hAnsi="Helv" w:cs="Helv"/>
                      <w:color w:val="000000"/>
                      <w:lang w:eastAsia="en-US"/>
                    </w:rPr>
                    <w:t xml:space="preserve"> MSF </w:t>
                  </w:r>
                  <w:r>
                    <w:rPr>
                      <w:rFonts w:ascii="Helv" w:hAnsi="Helv" w:cs="Helv"/>
                      <w:color w:val="000000"/>
                      <w:lang w:eastAsia="en-US"/>
                    </w:rPr>
                    <w:t>sont aussi</w:t>
                  </w:r>
                  <w:r w:rsidRPr="008A7AF8">
                    <w:rPr>
                      <w:rFonts w:ascii="Helv" w:hAnsi="Helv" w:cs="Helv"/>
                      <w:color w:val="000000"/>
                      <w:lang w:eastAsia="en-US"/>
                    </w:rPr>
                    <w:t xml:space="preserve"> confronté</w:t>
                  </w:r>
                  <w:r>
                    <w:rPr>
                      <w:rFonts w:ascii="Helv" w:hAnsi="Helv" w:cs="Helv"/>
                      <w:color w:val="000000"/>
                      <w:lang w:eastAsia="en-US"/>
                    </w:rPr>
                    <w:t>es</w:t>
                  </w:r>
                  <w:r w:rsidRPr="008A7AF8">
                    <w:rPr>
                      <w:rFonts w:ascii="Helv" w:hAnsi="Helv" w:cs="Helv"/>
                      <w:color w:val="000000"/>
                      <w:lang w:eastAsia="en-US"/>
                    </w:rPr>
                    <w:t xml:space="preserve"> à des besoins importants en matière de </w:t>
                  </w:r>
                  <w:r w:rsidRPr="008A7AF8">
                    <w:rPr>
                      <w:rFonts w:ascii="Helv" w:hAnsi="Helv" w:cs="Helv"/>
                      <w:b/>
                      <w:color w:val="000000"/>
                      <w:lang w:eastAsia="en-US"/>
                    </w:rPr>
                    <w:t>santé mentale</w:t>
                  </w:r>
                  <w:r w:rsidRPr="008A7AF8">
                    <w:rPr>
                      <w:rFonts w:ascii="Helv" w:hAnsi="Helv" w:cs="Helv"/>
                      <w:color w:val="000000"/>
                      <w:lang w:eastAsia="en-US"/>
                    </w:rPr>
                    <w:t>, dus à l’expérience traumatisante que constitue un tremblement de terre.</w:t>
                  </w:r>
                </w:p>
                <w:p w:rsidR="00E01AC7" w:rsidRDefault="00E01AC7" w:rsidP="00461AF0">
                  <w:pPr>
                    <w:jc w:val="both"/>
                    <w:rPr>
                      <w:rFonts w:ascii="Helv" w:hAnsi="Helv" w:cs="Helv"/>
                      <w:color w:val="000000"/>
                      <w:lang w:eastAsia="en-US"/>
                    </w:rPr>
                  </w:pPr>
                </w:p>
                <w:p w:rsidR="00E01AC7" w:rsidRPr="008A7AF8" w:rsidRDefault="00E01AC7" w:rsidP="00C96F40">
                  <w:pPr>
                    <w:jc w:val="both"/>
                    <w:rPr>
                      <w:rFonts w:ascii="Helv" w:hAnsi="Helv" w:cs="Helv"/>
                      <w:color w:val="000000"/>
                      <w:lang w:eastAsia="en-US"/>
                    </w:rPr>
                  </w:pPr>
                  <w:r w:rsidRPr="008A7AF8">
                    <w:rPr>
                      <w:rFonts w:ascii="Helv" w:hAnsi="Helv" w:cs="Helv"/>
                      <w:color w:val="000000"/>
                      <w:lang w:eastAsia="en-US"/>
                    </w:rPr>
                    <w:t>Des spécialistes en santé mentale rejoignent donc les équipes pour apporter des premiers secours psychologiques dans les villages les plus touchés.</w:t>
                  </w:r>
                </w:p>
                <w:p w:rsidR="00E01AC7" w:rsidRPr="008A7AF8" w:rsidRDefault="00E01AC7" w:rsidP="00461AF0">
                  <w:pPr>
                    <w:jc w:val="both"/>
                    <w:rPr>
                      <w:rFonts w:ascii="Helv" w:hAnsi="Helv" w:cs="Helv"/>
                      <w:color w:val="000000"/>
                      <w:lang w:eastAsia="en-US"/>
                    </w:rPr>
                  </w:pPr>
                </w:p>
                <w:p w:rsidR="00E01AC7" w:rsidRDefault="00E01AC7"/>
              </w:txbxContent>
            </v:textbox>
          </v:shape>
        </w:pict>
      </w: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Pr="008A7AF8"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p>
    <w:p w:rsidR="00E01AC7" w:rsidRDefault="00E01AC7" w:rsidP="008A7AF8">
      <w:pPr>
        <w:jc w:val="both"/>
        <w:rPr>
          <w:rFonts w:ascii="Helv" w:hAnsi="Helv" w:cs="Helv"/>
          <w:color w:val="000000"/>
          <w:lang w:eastAsia="en-US"/>
        </w:rPr>
      </w:pPr>
      <w:r>
        <w:rPr>
          <w:noProof/>
        </w:rPr>
        <w:pict>
          <v:shape id="_x0000_s1035" type="#_x0000_t202" style="position:absolute;left:0;text-align:left;margin-left:128.1pt;margin-top:4.85pt;width:146.4pt;height:139.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" stroked="f">
            <v:textbox style="mso-fit-shape-to-text:t">
              <w:txbxContent>
                <w:p w:rsidR="00E01AC7" w:rsidRPr="00040B86" w:rsidRDefault="00E01AC7" w:rsidP="00461AF0">
                  <w:pPr>
                    <w:jc w:val="right"/>
                    <w:rPr>
                      <w:b/>
                      <w:color w:val="808080"/>
                      <w:sz w:val="16"/>
                    </w:rPr>
                  </w:pPr>
                  <w:r w:rsidRPr="00040B86">
                    <w:rPr>
                      <w:b/>
                      <w:color w:val="808080"/>
                      <w:sz w:val="16"/>
                    </w:rPr>
                    <w:t>Distribution de vivres – livrées par hélicoptère – dans un village reculé, après avoir dispensé les premiers soins</w:t>
                  </w:r>
                </w:p>
                <w:p w:rsidR="00E01AC7" w:rsidRPr="00040B86" w:rsidRDefault="00E01AC7" w:rsidP="00461AF0">
                  <w:pPr>
                    <w:jc w:val="right"/>
                    <w:rPr>
                      <w:b/>
                      <w:color w:val="808080"/>
                      <w:sz w:val="16"/>
                    </w:rPr>
                  </w:pPr>
                  <w:r w:rsidRPr="00040B86">
                    <w:rPr>
                      <w:b/>
                      <w:color w:val="808080"/>
                      <w:sz w:val="16"/>
                    </w:rPr>
                    <w:t>Mai 2015 @Corinne Baker/MSF</w:t>
                  </w:r>
                </w:p>
              </w:txbxContent>
            </v:textbox>
          </v:shape>
        </w:pict>
      </w:r>
    </w:p>
    <w:p w:rsidR="00E01AC7" w:rsidRDefault="00E01AC7" w:rsidP="008A7AF8">
      <w:pPr>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val="fr-BE"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val="fr-BE"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val="fr-BE" w:eastAsia="en-US"/>
        </w:rPr>
      </w:pPr>
      <w:r>
        <w:rPr>
          <w:noProof/>
        </w:rPr>
        <w:pict>
          <v:group id="Groupe 22" o:spid="_x0000_s1036" style="position:absolute;left:0;text-align:left;margin-left:-2.1pt;margin-top:11.7pt;width:281.25pt;height:132.75pt;z-index:251652096" coordsize="52578,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">
            <v:rect id="Rectangle 4" o:spid="_x0000_s1037" style="position:absolute;top:2571;width:52578;height:12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Rx8QA&#10;AADaAAAADwAAAGRycy9kb3ducmV2LnhtbESPT2vCQBTE7wW/w/IEb3WjiIQ0q4igeBDaphXp7ZF9&#10;+YPZtyG7mjSfvlso9DjMzG+YdDuYRjyoc7VlBYt5BII4t7rmUsHnx+E5BuE8ssbGMin4JgfbzeQp&#10;xUTbnt/pkflSBAi7BBVU3reJlC6vyKCb25Y4eIXtDPogu1LqDvsAN41cRtFaGqw5LFTY0r6i/Jbd&#10;jYICx7ddfaTxa319PS76rLmc44NSs+mwewHhafD/4b/2SStYwe+Vc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kcfEAAAA2gAAAA8AAAAAAAAAAAAAAAAAmAIAAGRycy9k&#10;b3ducmV2LnhtbFBLBQYAAAAABAAEAPUAAACJAwAAAAA=&#10;" fillcolor="#d8d8d8" stroked="f" strokeweight="2pt"/>
            <v:shape id="_x0000_s1038" type="#_x0000_t202" style="position:absolute;left:571;top:3619;width:25337;height:10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E01AC7" w:rsidRPr="00436D48" w:rsidRDefault="00E01AC7">
                    <w:r w:rsidRPr="00436D48">
                      <w:rPr>
                        <w:b/>
                        <w:color w:val="C00000"/>
                        <w:sz w:val="22"/>
                      </w:rPr>
                      <w:t>7 557</w:t>
                    </w:r>
                    <w:r w:rsidRPr="00436D48">
                      <w:rPr>
                        <w:color w:val="C00000"/>
                        <w:sz w:val="22"/>
                      </w:rPr>
                      <w:t xml:space="preserve"> </w:t>
                    </w:r>
                    <w:r w:rsidRPr="00436D48">
                      <w:t xml:space="preserve">victimes du séisme </w:t>
                    </w:r>
                  </w:p>
                  <w:p w:rsidR="00E01AC7" w:rsidRPr="00436D48" w:rsidRDefault="00E01AC7"/>
                  <w:p w:rsidR="00E01AC7" w:rsidRPr="00436D48" w:rsidRDefault="00E01AC7">
                    <w:r w:rsidRPr="00436D48">
                      <w:rPr>
                        <w:b/>
                        <w:color w:val="C00000"/>
                        <w:sz w:val="22"/>
                      </w:rPr>
                      <w:t>80 tonnes de matériel</w:t>
                    </w:r>
                    <w:r w:rsidRPr="00436D48">
                      <w:rPr>
                        <w:color w:val="C00000"/>
                        <w:sz w:val="22"/>
                      </w:rPr>
                      <w:t xml:space="preserve"> </w:t>
                    </w:r>
                    <w:r w:rsidRPr="00436D48">
                      <w:t>envoyé</w:t>
                    </w:r>
                    <w:r>
                      <w:t>es</w:t>
                    </w:r>
                    <w:r w:rsidRPr="00436D48">
                      <w:t xml:space="preserve"> par MSF</w:t>
                    </w:r>
                  </w:p>
                  <w:p w:rsidR="00E01AC7" w:rsidRPr="00436D48" w:rsidRDefault="00E01AC7"/>
                  <w:p w:rsidR="00E01AC7" w:rsidRPr="00436D48" w:rsidRDefault="00E01AC7">
                    <w:r w:rsidRPr="00436D48">
                      <w:rPr>
                        <w:b/>
                        <w:color w:val="C00000"/>
                        <w:sz w:val="22"/>
                      </w:rPr>
                      <w:t>1 hôpital gonflable</w:t>
                    </w:r>
                    <w:r w:rsidRPr="00436D48">
                      <w:rPr>
                        <w:color w:val="C00000"/>
                        <w:sz w:val="22"/>
                      </w:rPr>
                      <w:t xml:space="preserve"> </w:t>
                    </w:r>
                    <w:r w:rsidRPr="00436D48">
                      <w:t>installé</w:t>
                    </w:r>
                  </w:p>
                </w:txbxContent>
              </v:textbox>
            </v:shape>
            <v:shape id="_x0000_s1039" type="#_x0000_t202" style="position:absolute;left:26765;top:3619;width:25336;height: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E01AC7" w:rsidRPr="00436D48" w:rsidRDefault="00E01AC7" w:rsidP="00A37DCE">
                    <w:r w:rsidRPr="00436D48">
                      <w:t xml:space="preserve">Plus de </w:t>
                    </w:r>
                    <w:r w:rsidRPr="00436D48">
                      <w:rPr>
                        <w:b/>
                        <w:color w:val="C00000"/>
                        <w:sz w:val="22"/>
                      </w:rPr>
                      <w:t>14 530 blessés</w:t>
                    </w:r>
                    <w:r w:rsidRPr="00436D48">
                      <w:rPr>
                        <w:color w:val="C00000"/>
                        <w:sz w:val="22"/>
                      </w:rPr>
                      <w:t xml:space="preserve"> </w:t>
                    </w:r>
                  </w:p>
                  <w:p w:rsidR="00E01AC7" w:rsidRPr="00436D48" w:rsidRDefault="00E01AC7" w:rsidP="00A37DCE"/>
                  <w:p w:rsidR="00E01AC7" w:rsidRPr="00436D48" w:rsidRDefault="00E01AC7" w:rsidP="00A37DCE">
                    <w:pPr>
                      <w:rPr>
                        <w:b/>
                        <w:sz w:val="22"/>
                      </w:rPr>
                    </w:pPr>
                    <w:r w:rsidRPr="00436D48">
                      <w:rPr>
                        <w:b/>
                        <w:color w:val="C00000"/>
                        <w:sz w:val="22"/>
                      </w:rPr>
                      <w:t xml:space="preserve">120 collaborateurs </w:t>
                    </w:r>
                    <w:r>
                      <w:rPr>
                        <w:b/>
                        <w:color w:val="C00000"/>
                        <w:sz w:val="22"/>
                      </w:rPr>
                      <w:t xml:space="preserve">MSF </w:t>
                    </w:r>
                    <w:r w:rsidRPr="00944C19">
                      <w:t>sur place</w:t>
                    </w:r>
                    <w:r w:rsidRPr="00436D48">
                      <w:rPr>
                        <w:b/>
                        <w:sz w:val="22"/>
                      </w:rPr>
                      <w:t xml:space="preserve"> </w:t>
                    </w:r>
                  </w:p>
                  <w:p w:rsidR="00E01AC7" w:rsidRPr="00436D48" w:rsidRDefault="00E01AC7" w:rsidP="00A37DCE"/>
                  <w:p w:rsidR="00E01AC7" w:rsidRDefault="00E01AC7" w:rsidP="00A37DCE"/>
                </w:txbxContent>
              </v:textbox>
            </v:shape>
            <v:shape id="_x0000_s1040" type="#_x0000_t202" style="position:absolute;width:23050;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46MEA&#10;AADaAAAADwAAAGRycy9kb3ducmV2LnhtbESPwU7DMBBE70j8g7WVuFGnHFIU6laAhOiBC20/YBUv&#10;cZR4ndpL6v49RkLiOJqZN5rNLvtRzRRTH9jAalmBIm6D7bkzcDq+3T+CSoJscQxMBq6UYLe9vdlg&#10;Y8OFP2k+SKcKhFODBpzI1GidWkce0zJMxMX7CtGjFBk7bSNeCtyP+qGqau2x57LgcKJXR+1w+PYG&#10;6uO5G8R9nGUe3ut6TfkUX7Ixd4v8/ARKKMt/+K+9twbW8Hul3A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OjBAAAA2gAAAA8AAAAAAAAAAAAAAAAAmAIAAGRycy9kb3du&#10;cmV2LnhtbFBLBQYAAAAABAAEAPUAAACGAwAAAAA=&#10;" fillcolor="#c00000" stroked="f" strokeweight="1.5pt">
              <v:textbox>
                <w:txbxContent>
                  <w:p w:rsidR="00E01AC7" w:rsidRPr="00040B86" w:rsidRDefault="00E01AC7">
                    <w:pPr>
                      <w:rPr>
                        <w:b/>
                        <w:color w:val="FFFFFF"/>
                        <w:sz w:val="22"/>
                      </w:rPr>
                    </w:pPr>
                    <w:r w:rsidRPr="00040B86">
                      <w:rPr>
                        <w:rFonts w:ascii="Arial Black" w:hAnsi="Arial Black" w:cs="Tahoma"/>
                        <w:color w:val="FFFFFF"/>
                        <w:szCs w:val="40"/>
                        <w:lang w:eastAsia="en-US"/>
                      </w:rPr>
                      <w:t>Quelques chiffres</w:t>
                    </w:r>
                    <w:r w:rsidRPr="00040B86">
                      <w:rPr>
                        <w:b/>
                        <w:color w:val="FFFFFF"/>
                        <w:sz w:val="22"/>
                      </w:rPr>
                      <w:t xml:space="preserve"> </w:t>
                    </w:r>
                  </w:p>
                </w:txbxContent>
              </v:textbox>
            </v:shape>
          </v:group>
        </w:pict>
      </w: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val="fr-BE" w:eastAsia="en-US"/>
        </w:rPr>
      </w:pPr>
    </w:p>
    <w:p w:rsidR="00E01AC7" w:rsidRPr="008A7AF8"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val="fr-BE"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b/>
          <w:color w:val="C00000"/>
          <w:sz w:val="22"/>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934B1D">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lang w:eastAsia="en-US"/>
        </w:rPr>
      </w:pPr>
    </w:p>
    <w:p w:rsidR="00E01AC7" w:rsidRDefault="00E01AC7" w:rsidP="0064485A">
      <w:pPr>
        <w:spacing w:before="60" w:after="60"/>
        <w:jc w:val="both"/>
        <w:rPr>
          <w:rFonts w:ascii="Arial Black" w:hAnsi="Arial Black" w:cs="Tahoma"/>
          <w:sz w:val="22"/>
          <w:lang w:val="fr-CH"/>
        </w:rPr>
      </w:pPr>
    </w:p>
    <w:p w:rsidR="00E01AC7" w:rsidRPr="004A60BD" w:rsidRDefault="00E01AC7" w:rsidP="0064485A">
      <w:pPr>
        <w:spacing w:before="60" w:after="60"/>
        <w:jc w:val="both"/>
        <w:rPr>
          <w:rFonts w:ascii="Arial Black" w:hAnsi="Arial Black" w:cs="Tahoma"/>
          <w:sz w:val="22"/>
          <w:lang w:val="fr-CH"/>
        </w:rPr>
      </w:pPr>
      <w:r w:rsidRPr="004A60BD">
        <w:rPr>
          <w:rFonts w:ascii="Arial Black" w:hAnsi="Arial Black" w:cs="Tahoma"/>
          <w:sz w:val="22"/>
          <w:lang w:val="fr-CH"/>
        </w:rPr>
        <w:t xml:space="preserve">Ils témoignent : </w:t>
      </w:r>
    </w:p>
    <w:p w:rsidR="00E01AC7" w:rsidRPr="004A60BD" w:rsidRDefault="00E01AC7" w:rsidP="0064485A">
      <w:pPr>
        <w:rPr>
          <w:iCs/>
          <w:color w:val="C00000"/>
          <w:lang w:eastAsia="en-US"/>
        </w:rPr>
      </w:pPr>
      <w:r w:rsidRPr="004A60BD">
        <w:rPr>
          <w:b/>
          <w:i/>
          <w:iCs/>
          <w:color w:val="C00000"/>
          <w:lang w:eastAsia="en-US"/>
        </w:rPr>
        <w:t>Dr Prince Mathew</w:t>
      </w:r>
      <w:r w:rsidRPr="004A60BD">
        <w:rPr>
          <w:iCs/>
          <w:color w:val="C00000"/>
          <w:lang w:eastAsia="en-US"/>
        </w:rPr>
        <w:t xml:space="preserve">, Coordinateur des projets de MSF dans l'Etat du Bihar en Inde </w:t>
      </w:r>
    </w:p>
    <w:p w:rsidR="00E01AC7" w:rsidRPr="004A60BD" w:rsidRDefault="00E01AC7" w:rsidP="00944C19">
      <w:pPr>
        <w:jc w:val="both"/>
      </w:pPr>
      <w:r w:rsidRPr="004A60BD">
        <w:t>« Nous ne disposons pas encore d'un aperçu complet des besoins dans le pays parce que les zones les plus touchées se trouvent dans les régions montagneuses reculées en dehors de Katmandou. Il est difficile d'obtenir des informations notamment sur l'étendue des dégâts et le nombre de vie</w:t>
      </w:r>
      <w:r>
        <w:t>s</w:t>
      </w:r>
      <w:r w:rsidRPr="004A60BD">
        <w:t xml:space="preserve"> perdues dans ces zones. </w:t>
      </w:r>
      <w:r w:rsidRPr="004A60BD">
        <w:rPr>
          <w:b/>
        </w:rPr>
        <w:t xml:space="preserve">Le plus grand défi est maintenant l’acheminement de l’aide. </w:t>
      </w:r>
      <w:r w:rsidRPr="004A60BD">
        <w:t xml:space="preserve">Il y a beaucoup de petits villages répartis sur un grand espace. Même avant le séisme, ces zones étaient difficiles d'accès. Depuis que des glissements de terrain et avalanches ont coupé de nombreuses routes, la seule façon d'accéder à ces zones est l’hélicoptère. Mais ils sont en nombre insuffisants, notamment les hélicoptères cargo qui peuvent transporter des tonnes de matériel de secours.[…] </w:t>
      </w:r>
      <w:r w:rsidRPr="004A60BD">
        <w:rPr>
          <w:b/>
        </w:rPr>
        <w:t>Notre priorité est d’apporter de l’aide dans les endroits où personne ne va et qui n’ont pas encore reçu d'assistance.</w:t>
      </w:r>
      <w:r w:rsidRPr="004A60BD">
        <w:t xml:space="preserve"> Il s’agit d’un énorme défi logistique que de faire parvenir notre matériel depuis l’aéroport encore congestionné. »</w:t>
      </w:r>
    </w:p>
    <w:p w:rsidR="00E01AC7" w:rsidRPr="004A60BD" w:rsidRDefault="00E01AC7" w:rsidP="00934B1D">
      <w:pPr>
        <w:jc w:val="both"/>
        <w:rPr>
          <w:rFonts w:ascii="Helv" w:hAnsi="Helv" w:cs="Helv"/>
          <w:i/>
          <w:iCs/>
          <w:color w:val="000000"/>
          <w:sz w:val="18"/>
          <w:lang w:eastAsia="en-US"/>
        </w:rPr>
      </w:pPr>
    </w:p>
    <w:p w:rsidR="00E01AC7" w:rsidRPr="004A60BD" w:rsidRDefault="00E01AC7" w:rsidP="00934B1D">
      <w:pPr>
        <w:jc w:val="both"/>
      </w:pPr>
      <w:r w:rsidRPr="004A60BD">
        <w:rPr>
          <w:b/>
          <w:i/>
          <w:iCs/>
          <w:color w:val="C00000"/>
          <w:lang w:eastAsia="en-US"/>
        </w:rPr>
        <w:t>Brigitte Vasset</w:t>
      </w:r>
      <w:r w:rsidRPr="004A60BD">
        <w:rPr>
          <w:rFonts w:ascii="Arial Black" w:hAnsi="Arial Black" w:cs="Helv"/>
          <w:iCs/>
          <w:color w:val="C00000"/>
          <w:sz w:val="18"/>
          <w:lang w:eastAsia="en-US"/>
        </w:rPr>
        <w:t xml:space="preserve">, </w:t>
      </w:r>
      <w:r w:rsidRPr="004A60BD">
        <w:rPr>
          <w:iCs/>
          <w:color w:val="C00000"/>
          <w:lang w:eastAsia="en-US"/>
        </w:rPr>
        <w:t>Directrice médicale adjointe</w:t>
      </w:r>
      <w:r w:rsidRPr="004A60BD">
        <w:rPr>
          <w:rFonts w:ascii="Helv" w:hAnsi="Helv" w:cs="Helv"/>
          <w:iCs/>
          <w:color w:val="C00000"/>
          <w:sz w:val="18"/>
          <w:lang w:eastAsia="en-US"/>
        </w:rPr>
        <w:t xml:space="preserve">, </w:t>
      </w:r>
      <w:r w:rsidRPr="004A60BD">
        <w:t xml:space="preserve">explique les interventions de MSF en réponse aux tremblements de terre - </w:t>
      </w:r>
      <w:hyperlink r:id="rId11" w:anchor="from=embediframe" w:history="1">
        <w:r w:rsidRPr="004A60BD">
          <w:t>https://www.dailymotion.com/video/x2o6fc7_dr-brigitte-vasset-parle-de-l-intervention-de-msf-au-nepal_news#from=embediframe</w:t>
        </w:r>
      </w:hyperlink>
      <w:r w:rsidRPr="004A60BD">
        <w:t xml:space="preserve"> </w:t>
      </w:r>
    </w:p>
    <w:p w:rsidR="00E01AC7" w:rsidRDefault="00E01AC7" w:rsidP="00934B1D">
      <w:pPr>
        <w:jc w:val="both"/>
        <w:rPr>
          <w:sz w:val="22"/>
        </w:rPr>
      </w:pPr>
    </w:p>
    <w:p w:rsidR="00E01AC7" w:rsidRDefault="00E01AC7" w:rsidP="00934B1D">
      <w:pPr>
        <w:jc w:val="both"/>
        <w:rPr>
          <w:sz w:val="22"/>
        </w:rPr>
      </w:pPr>
    </w:p>
    <w:p w:rsidR="00E01AC7" w:rsidRDefault="00E01AC7" w:rsidP="00934B1D">
      <w:pPr>
        <w:jc w:val="both"/>
        <w:rPr>
          <w:sz w:val="22"/>
        </w:rPr>
      </w:pPr>
    </w:p>
    <w:p w:rsidR="00E01AC7" w:rsidRDefault="00E01AC7" w:rsidP="00934B1D">
      <w:pPr>
        <w:jc w:val="both"/>
        <w:rPr>
          <w:sz w:val="22"/>
        </w:rPr>
      </w:pPr>
    </w:p>
    <w:p w:rsidR="00E01AC7" w:rsidRDefault="00E01AC7" w:rsidP="00934B1D">
      <w:pPr>
        <w:jc w:val="both"/>
        <w:rPr>
          <w:sz w:val="22"/>
        </w:rPr>
      </w:pPr>
    </w:p>
    <w:p w:rsidR="00E01AC7" w:rsidRDefault="00E01AC7" w:rsidP="00934B1D">
      <w:pPr>
        <w:jc w:val="both"/>
        <w:rPr>
          <w:sz w:val="22"/>
        </w:rPr>
      </w:pPr>
      <w:r w:rsidRPr="009D382D">
        <w:rPr>
          <w:sz w:val="22"/>
        </w:rPr>
        <w:pict>
          <v:rect id="_x0000_i1026" style="width:0;height:1.5pt" o:hralign="center" o:hrstd="t" o:hr="t" fillcolor="#a0a0a0" stroked="f"/>
        </w:pict>
      </w:r>
    </w:p>
    <w:p w:rsidR="00E01AC7" w:rsidRDefault="00E01AC7" w:rsidP="00934B1D">
      <w:pPr>
        <w:jc w:val="both"/>
        <w:rPr>
          <w:b/>
          <w:color w:val="C00000"/>
          <w:sz w:val="22"/>
        </w:rPr>
      </w:pPr>
    </w:p>
    <w:p w:rsidR="00E01AC7" w:rsidRDefault="00E01AC7" w:rsidP="00761212">
      <w:pPr>
        <w:jc w:val="center"/>
        <w:rPr>
          <w:rStyle w:val="Hyperlink"/>
          <w:rFonts w:cs="Arial"/>
          <w:color w:val="auto"/>
          <w:sz w:val="18"/>
          <w:szCs w:val="18"/>
          <w:u w:val="none"/>
        </w:rPr>
      </w:pPr>
      <w:r>
        <w:rPr>
          <w:noProof/>
        </w:rPr>
        <w:pict>
          <v:shape id="Image 8" o:spid="_x0000_s1041" type="#_x0000_t75" alt="http://media.msf.org/Docs/MSF/Media/TR1/f/b/8/0/MSF145186.jpg" style="position:absolute;left:0;text-align:left;margin-left:0;margin-top:0;width:270.45pt;height:405.5pt;z-index:251663360;visibility:visible;mso-position-horizontal:left;mso-position-horizontal-relative:margin;mso-position-vertical:top;mso-position-vertical-relative:margin">
            <v:imagedata r:id="rId12" o:title=""/>
            <w10:wrap type="square" anchorx="margin" anchory="margin"/>
          </v:shape>
        </w:pict>
      </w:r>
      <w:r w:rsidRPr="009F5454">
        <w:rPr>
          <w:rStyle w:val="lbl"/>
          <w:rFonts w:cs="Arial"/>
          <w:sz w:val="18"/>
          <w:szCs w:val="18"/>
        </w:rPr>
        <w:t xml:space="preserve">03 May, 2015, Nepal, © </w:t>
      </w:r>
      <w:hyperlink r:id="rId13" w:history="1">
        <w:r w:rsidRPr="009F5454">
          <w:rPr>
            <w:rStyle w:val="Hyperlink"/>
            <w:rFonts w:cs="Arial"/>
            <w:color w:val="auto"/>
            <w:sz w:val="18"/>
            <w:szCs w:val="18"/>
            <w:u w:val="none"/>
          </w:rPr>
          <w:t>Jean Pletinckx</w:t>
        </w:r>
      </w:hyperlink>
      <w:r w:rsidRPr="009F5454">
        <w:rPr>
          <w:rStyle w:val="Hyperlink"/>
          <w:rFonts w:cs="Arial"/>
          <w:color w:val="auto"/>
          <w:sz w:val="18"/>
          <w:szCs w:val="18"/>
          <w:u w:val="none"/>
        </w:rPr>
        <w:t>/MSF</w:t>
      </w:r>
    </w:p>
    <w:p w:rsidR="00E01AC7" w:rsidRDefault="00E01AC7" w:rsidP="009F5454">
      <w:pPr>
        <w:jc w:val="both"/>
        <w:rPr>
          <w:color w:val="000000"/>
        </w:rPr>
      </w:pPr>
    </w:p>
    <w:p w:rsidR="00E01AC7" w:rsidRDefault="00E01AC7" w:rsidP="009F5454">
      <w:pPr>
        <w:jc w:val="both"/>
        <w:rPr>
          <w:color w:val="000000"/>
        </w:rPr>
      </w:pPr>
    </w:p>
    <w:p w:rsidR="00E01AC7" w:rsidRDefault="00E01AC7" w:rsidP="009F5454">
      <w:pPr>
        <w:jc w:val="both"/>
        <w:rPr>
          <w:color w:val="000000"/>
        </w:rPr>
      </w:pPr>
      <w:r w:rsidRPr="009F5454">
        <w:rPr>
          <w:color w:val="000000"/>
        </w:rPr>
        <w:t xml:space="preserve">Après avoir fait une évaluation de la santé et des dommages, une équipe de MSF met en place une clinique dans le district de Dhading, une zone fortement touchée, dans les montagnes au nord-ouest de Katmandou, qui est accessible uniquement par hélicoptère et où peu ou pas </w:t>
      </w:r>
      <w:r>
        <w:rPr>
          <w:color w:val="000000"/>
        </w:rPr>
        <w:t>d’aide a été apportée</w:t>
      </w:r>
      <w:r w:rsidRPr="009F5454">
        <w:rPr>
          <w:color w:val="000000"/>
        </w:rPr>
        <w:t xml:space="preserve">. </w:t>
      </w:r>
    </w:p>
    <w:p w:rsidR="00E01AC7" w:rsidRDefault="00E01AC7" w:rsidP="009F5454">
      <w:pPr>
        <w:jc w:val="both"/>
        <w:rPr>
          <w:color w:val="000000"/>
        </w:rPr>
      </w:pPr>
    </w:p>
    <w:p w:rsidR="00E01AC7" w:rsidRDefault="00E01AC7" w:rsidP="009F5454">
      <w:pPr>
        <w:jc w:val="both"/>
        <w:rPr>
          <w:color w:val="000000"/>
        </w:rPr>
      </w:pPr>
      <w:r>
        <w:rPr>
          <w:color w:val="000000"/>
        </w:rPr>
        <w:t>A</w:t>
      </w:r>
      <w:r w:rsidRPr="009F5454">
        <w:rPr>
          <w:color w:val="000000"/>
        </w:rPr>
        <w:t>lors que le</w:t>
      </w:r>
      <w:r>
        <w:rPr>
          <w:color w:val="000000"/>
        </w:rPr>
        <w:t xml:space="preserve">s blessés les plus </w:t>
      </w:r>
      <w:r w:rsidRPr="009F5454">
        <w:rPr>
          <w:color w:val="000000"/>
        </w:rPr>
        <w:t>grièvement</w:t>
      </w:r>
      <w:r>
        <w:rPr>
          <w:color w:val="000000"/>
        </w:rPr>
        <w:t xml:space="preserve"> touchés o</w:t>
      </w:r>
      <w:r w:rsidRPr="009F5454">
        <w:rPr>
          <w:color w:val="000000"/>
        </w:rPr>
        <w:t xml:space="preserve">nt été évacués </w:t>
      </w:r>
      <w:r>
        <w:rPr>
          <w:color w:val="000000"/>
        </w:rPr>
        <w:t>immédiatement dans les jours qui ont suivi le tremblement de terre</w:t>
      </w:r>
      <w:r w:rsidRPr="009F5454">
        <w:rPr>
          <w:color w:val="000000"/>
        </w:rPr>
        <w:t>, ceux qui sont restés ont été pris au piège dans leurs villages</w:t>
      </w:r>
      <w:r>
        <w:rPr>
          <w:color w:val="000000"/>
        </w:rPr>
        <w:t>. L</w:t>
      </w:r>
      <w:r w:rsidRPr="009F5454">
        <w:rPr>
          <w:color w:val="000000"/>
        </w:rPr>
        <w:t>es routes et les sentiers de randonnée ont été coupés par des avalanches et des glissements de terrai</w:t>
      </w:r>
      <w:r>
        <w:rPr>
          <w:color w:val="000000"/>
        </w:rPr>
        <w:t xml:space="preserve">n. Les équipes de MSF délivrent les premiers soins de santé de base et constatent qu’un certain nombre de personnes présentant des blessures subies à l’occasion du tremblement de terre, développent maintenant des infections. </w:t>
      </w:r>
    </w:p>
    <w:p w:rsidR="00E01AC7" w:rsidRDefault="00E01AC7" w:rsidP="009F5454">
      <w:pPr>
        <w:jc w:val="both"/>
        <w:rPr>
          <w:color w:val="000000"/>
        </w:rPr>
      </w:pPr>
    </w:p>
    <w:p w:rsidR="00E01AC7" w:rsidRPr="009F5454" w:rsidRDefault="00E01AC7" w:rsidP="009F5454">
      <w:pPr>
        <w:jc w:val="both"/>
        <w:rPr>
          <w:color w:val="000000"/>
        </w:rPr>
      </w:pPr>
      <w:r w:rsidRPr="009F5454">
        <w:rPr>
          <w:color w:val="000000"/>
        </w:rPr>
        <w:t xml:space="preserve">L'équipe </w:t>
      </w:r>
      <w:r>
        <w:rPr>
          <w:color w:val="000000"/>
        </w:rPr>
        <w:t>MSF travaille</w:t>
      </w:r>
      <w:r w:rsidRPr="009F5454">
        <w:rPr>
          <w:color w:val="000000"/>
        </w:rPr>
        <w:t xml:space="preserve"> </w:t>
      </w:r>
      <w:r>
        <w:rPr>
          <w:color w:val="000000"/>
        </w:rPr>
        <w:t xml:space="preserve">également </w:t>
      </w:r>
      <w:r w:rsidRPr="009F5454">
        <w:rPr>
          <w:color w:val="000000"/>
        </w:rPr>
        <w:t>à passer le mot dans les villages environnants</w:t>
      </w:r>
      <w:r>
        <w:rPr>
          <w:color w:val="000000"/>
        </w:rPr>
        <w:t>,</w:t>
      </w:r>
      <w:r w:rsidRPr="009F5454">
        <w:rPr>
          <w:color w:val="000000"/>
        </w:rPr>
        <w:t xml:space="preserve"> </w:t>
      </w:r>
      <w:r>
        <w:rPr>
          <w:color w:val="000000"/>
        </w:rPr>
        <w:t xml:space="preserve">pour informer </w:t>
      </w:r>
      <w:r w:rsidRPr="009F5454">
        <w:rPr>
          <w:color w:val="000000"/>
        </w:rPr>
        <w:t xml:space="preserve">les </w:t>
      </w:r>
      <w:r>
        <w:rPr>
          <w:color w:val="000000"/>
        </w:rPr>
        <w:t>habitant</w:t>
      </w:r>
      <w:r w:rsidRPr="009F5454">
        <w:rPr>
          <w:color w:val="000000"/>
        </w:rPr>
        <w:t xml:space="preserve">s </w:t>
      </w:r>
      <w:r>
        <w:rPr>
          <w:color w:val="000000"/>
        </w:rPr>
        <w:t xml:space="preserve">qu’ils </w:t>
      </w:r>
      <w:r w:rsidRPr="009F5454">
        <w:rPr>
          <w:color w:val="000000"/>
        </w:rPr>
        <w:t xml:space="preserve">peuvent </w:t>
      </w:r>
      <w:r>
        <w:rPr>
          <w:color w:val="000000"/>
        </w:rPr>
        <w:t xml:space="preserve">désormais venir à la clinique </w:t>
      </w:r>
      <w:r w:rsidRPr="009F5454">
        <w:rPr>
          <w:color w:val="000000"/>
        </w:rPr>
        <w:t>recevoir des soins.</w:t>
      </w:r>
    </w:p>
    <w:p w:rsidR="00E01AC7" w:rsidRDefault="00E01AC7" w:rsidP="004A60BD">
      <w:pPr>
        <w:jc w:val="center"/>
        <w:rPr>
          <w:b/>
          <w:color w:val="000000"/>
          <w:sz w:val="22"/>
        </w:rPr>
      </w:pPr>
    </w:p>
    <w:p w:rsidR="00E01AC7" w:rsidRDefault="00E01AC7" w:rsidP="004A60BD">
      <w:pPr>
        <w:jc w:val="center"/>
        <w:rPr>
          <w:b/>
          <w:color w:val="000000"/>
          <w:sz w:val="22"/>
        </w:rPr>
      </w:pPr>
    </w:p>
    <w:p w:rsidR="00E01AC7" w:rsidRDefault="00E01AC7" w:rsidP="004A60BD">
      <w:pPr>
        <w:jc w:val="center"/>
        <w:rPr>
          <w:b/>
          <w:color w:val="000000"/>
          <w:sz w:val="22"/>
        </w:rPr>
      </w:pPr>
    </w:p>
    <w:p w:rsidR="00E01AC7" w:rsidRDefault="00E01AC7" w:rsidP="004A60BD">
      <w:pPr>
        <w:jc w:val="center"/>
        <w:rPr>
          <w:b/>
          <w:color w:val="000000"/>
          <w:sz w:val="22"/>
        </w:rPr>
      </w:pPr>
    </w:p>
    <w:p w:rsidR="00E01AC7" w:rsidRDefault="00E01AC7" w:rsidP="004A60BD">
      <w:pPr>
        <w:jc w:val="center"/>
        <w:rPr>
          <w:b/>
          <w:color w:val="000000"/>
          <w:sz w:val="22"/>
        </w:rPr>
      </w:pPr>
    </w:p>
    <w:p w:rsidR="00E01AC7" w:rsidRDefault="00E01AC7" w:rsidP="004A60BD">
      <w:pPr>
        <w:jc w:val="center"/>
        <w:rPr>
          <w:b/>
          <w:color w:val="000000"/>
          <w:sz w:val="22"/>
        </w:rPr>
      </w:pPr>
    </w:p>
    <w:p w:rsidR="00E01AC7" w:rsidRPr="00761212" w:rsidRDefault="00E01AC7" w:rsidP="00761212">
      <w:pPr>
        <w:jc w:val="center"/>
        <w:rPr>
          <w:b/>
          <w:color w:val="C00000"/>
          <w:sz w:val="32"/>
        </w:rPr>
      </w:pPr>
      <w:r w:rsidRPr="00761212">
        <w:rPr>
          <w:b/>
          <w:color w:val="C00000"/>
          <w:sz w:val="32"/>
        </w:rPr>
        <w:t>Merci de votre soutien à nos côtés pour nous permettre de répondre aux urgences</w:t>
      </w:r>
    </w:p>
    <w:p w:rsidR="00E01AC7" w:rsidRDefault="00E01AC7" w:rsidP="004A60BD">
      <w:pPr>
        <w:jc w:val="center"/>
        <w:rPr>
          <w:b/>
          <w:color w:val="000000"/>
          <w:sz w:val="22"/>
        </w:rPr>
      </w:pPr>
    </w:p>
    <w:p w:rsidR="00E01AC7" w:rsidRDefault="00E01AC7" w:rsidP="004A60BD">
      <w:pPr>
        <w:jc w:val="center"/>
        <w:rPr>
          <w:b/>
          <w:color w:val="000000"/>
          <w:sz w:val="22"/>
        </w:rPr>
      </w:pPr>
      <w:r>
        <w:rPr>
          <w:noProof/>
        </w:rPr>
        <w:pict>
          <v:shape id="Zone de texte 5" o:spid="_x0000_s1042" type="#_x0000_t202" href="https://soutenir.msf.fr/b/mon-d" style="position:absolute;left:0;text-align:left;margin-left:115.5pt;margin-top:4.75pt;width:2in;height:2in;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" o:button="t" fillcolor="#c00000" stroked="f" strokeweight=".5pt">
            <v:fill o:detectmouseclick="t"/>
            <v:textbox style="mso-fit-shape-to-text:t">
              <w:txbxContent>
                <w:p w:rsidR="00E01AC7" w:rsidRPr="00040B86" w:rsidRDefault="00E01AC7" w:rsidP="00F30176">
                  <w:pPr>
                    <w:jc w:val="center"/>
                    <w:rPr>
                      <w:b/>
                      <w:color w:val="FFFFFF"/>
                      <w:sz w:val="44"/>
                    </w:rPr>
                  </w:pPr>
                  <w:r w:rsidRPr="00040B86">
                    <w:rPr>
                      <w:b/>
                      <w:color w:val="FFFFFF"/>
                      <w:sz w:val="44"/>
                    </w:rPr>
                    <w:t>FONDS D’URGENCE*</w:t>
                  </w:r>
                </w:p>
                <w:p w:rsidR="00E01AC7" w:rsidRPr="00040B86" w:rsidRDefault="00E01AC7" w:rsidP="00F30176">
                  <w:pPr>
                    <w:jc w:val="center"/>
                    <w:rPr>
                      <w:b/>
                      <w:color w:val="FFFFFF"/>
                      <w:sz w:val="32"/>
                    </w:rPr>
                  </w:pPr>
                  <w:r w:rsidRPr="00040B86">
                    <w:rPr>
                      <w:b/>
                      <w:color w:val="FFFFFF"/>
                      <w:sz w:val="32"/>
                    </w:rPr>
                    <w:t>https://soutenir.msf.fr/b/mon-don</w:t>
                  </w:r>
                </w:p>
              </w:txbxContent>
            </v:textbox>
            <w10:wrap type="square"/>
          </v:shape>
        </w:pict>
      </w:r>
    </w:p>
    <w:p w:rsidR="00E01AC7" w:rsidRDefault="00E01AC7" w:rsidP="004A60BD">
      <w:pPr>
        <w:jc w:val="center"/>
        <w:rPr>
          <w:color w:val="131313"/>
          <w:sz w:val="18"/>
          <w:szCs w:val="18"/>
          <w:shd w:val="clear" w:color="auto" w:fill="FFFFFF"/>
        </w:rPr>
      </w:pPr>
    </w:p>
    <w:p w:rsidR="00E01AC7" w:rsidRDefault="00E01AC7" w:rsidP="004A60BD">
      <w:pPr>
        <w:jc w:val="center"/>
        <w:rPr>
          <w:b/>
          <w:color w:val="000000"/>
          <w:sz w:val="22"/>
        </w:rPr>
      </w:pPr>
    </w:p>
    <w:p w:rsidR="00E01AC7" w:rsidRDefault="00E01AC7" w:rsidP="004A60BD">
      <w:pPr>
        <w:jc w:val="center"/>
        <w:rPr>
          <w:b/>
          <w:color w:val="000000"/>
          <w:sz w:val="22"/>
        </w:rPr>
      </w:pPr>
    </w:p>
    <w:p w:rsidR="00E01AC7" w:rsidRDefault="00E01AC7" w:rsidP="004A60BD">
      <w:pPr>
        <w:jc w:val="center"/>
        <w:rPr>
          <w:b/>
          <w:color w:val="000000"/>
          <w:sz w:val="22"/>
        </w:rPr>
      </w:pPr>
    </w:p>
    <w:p w:rsidR="00E01AC7" w:rsidRDefault="00E01AC7" w:rsidP="00761212">
      <w:pPr>
        <w:pStyle w:val="Heading4"/>
        <w:spacing w:before="0" w:line="240" w:lineRule="atLeast"/>
        <w:rPr>
          <w:rFonts w:ascii="Arial" w:hAnsi="Arial" w:cs="Arial"/>
          <w:caps/>
          <w:color w:val="auto"/>
          <w:sz w:val="18"/>
        </w:rPr>
      </w:pPr>
    </w:p>
    <w:p w:rsidR="00E01AC7" w:rsidRDefault="00E01AC7" w:rsidP="00761212">
      <w:pPr>
        <w:pStyle w:val="Heading4"/>
        <w:spacing w:before="0" w:line="240" w:lineRule="atLeast"/>
        <w:rPr>
          <w:rFonts w:ascii="Arial" w:hAnsi="Arial" w:cs="Arial"/>
          <w:caps/>
          <w:color w:val="auto"/>
          <w:sz w:val="18"/>
        </w:rPr>
      </w:pPr>
    </w:p>
    <w:p w:rsidR="00E01AC7" w:rsidRDefault="00E01AC7" w:rsidP="00761212">
      <w:pPr>
        <w:pStyle w:val="Heading4"/>
        <w:spacing w:before="0" w:line="240" w:lineRule="atLeast"/>
        <w:rPr>
          <w:rFonts w:ascii="Arial" w:hAnsi="Arial" w:cs="Arial"/>
          <w:caps/>
          <w:color w:val="auto"/>
          <w:sz w:val="18"/>
        </w:rPr>
      </w:pPr>
    </w:p>
    <w:p w:rsidR="00E01AC7" w:rsidRDefault="00E01AC7" w:rsidP="00761212">
      <w:pPr>
        <w:pStyle w:val="Heading4"/>
        <w:spacing w:before="0" w:line="240" w:lineRule="atLeast"/>
        <w:rPr>
          <w:rFonts w:ascii="Arial" w:hAnsi="Arial" w:cs="Arial"/>
          <w:color w:val="auto"/>
          <w:sz w:val="18"/>
        </w:rPr>
      </w:pPr>
      <w:bookmarkStart w:id="0" w:name="_GoBack"/>
      <w:bookmarkEnd w:id="0"/>
      <w:r>
        <w:rPr>
          <w:rFonts w:ascii="Arial" w:hAnsi="Arial" w:cs="Arial"/>
          <w:caps/>
          <w:color w:val="auto"/>
          <w:sz w:val="18"/>
        </w:rPr>
        <w:t xml:space="preserve">* Le fonds d’urgence  </w:t>
      </w:r>
      <w:r>
        <w:rPr>
          <w:rFonts w:ascii="Arial" w:hAnsi="Arial" w:cs="Arial"/>
          <w:color w:val="auto"/>
          <w:sz w:val="18"/>
        </w:rPr>
        <w:t>nous permet :</w:t>
      </w:r>
    </w:p>
    <w:p w:rsidR="00E01AC7" w:rsidRDefault="00E01AC7" w:rsidP="00761212">
      <w:pPr>
        <w:pStyle w:val="Heading4"/>
        <w:spacing w:before="0" w:line="240" w:lineRule="atLeast"/>
        <w:rPr>
          <w:rFonts w:ascii="Arial" w:hAnsi="Arial" w:cs="Arial"/>
          <w:color w:val="auto"/>
          <w:sz w:val="18"/>
        </w:rPr>
      </w:pPr>
      <w:r>
        <w:rPr>
          <w:rFonts w:ascii="Arial" w:hAnsi="Arial" w:cs="Arial"/>
          <w:color w:val="auto"/>
          <w:sz w:val="18"/>
        </w:rPr>
        <w:t xml:space="preserve">- </w:t>
      </w:r>
      <w:r w:rsidRPr="00761212">
        <w:rPr>
          <w:rFonts w:ascii="Arial" w:hAnsi="Arial" w:cs="Arial"/>
          <w:color w:val="auto"/>
          <w:sz w:val="18"/>
        </w:rPr>
        <w:t>d’apporter une réponse immédiate aux populations dans des situations d’urgence telles qu’après un séisme comme au Népal en ce moment même, pendant une épidémie ou au</w:t>
      </w:r>
      <w:r>
        <w:rPr>
          <w:rFonts w:ascii="Arial" w:hAnsi="Arial" w:cs="Arial"/>
          <w:color w:val="auto"/>
          <w:sz w:val="18"/>
        </w:rPr>
        <w:t xml:space="preserve"> cœur</w:t>
      </w:r>
      <w:r w:rsidRPr="00761212">
        <w:rPr>
          <w:rFonts w:ascii="Arial" w:hAnsi="Arial" w:cs="Arial"/>
          <w:color w:val="auto"/>
          <w:sz w:val="18"/>
        </w:rPr>
        <w:t xml:space="preserve"> d’un conflit armé comme en Ukraine, e</w:t>
      </w:r>
      <w:r>
        <w:rPr>
          <w:rFonts w:ascii="Arial" w:hAnsi="Arial" w:cs="Arial"/>
          <w:color w:val="auto"/>
          <w:sz w:val="18"/>
        </w:rPr>
        <w:t>n Syrie, au Yémen ou au Nigéria ;</w:t>
      </w:r>
    </w:p>
    <w:p w:rsidR="00E01AC7" w:rsidRPr="00761212" w:rsidRDefault="00E01AC7" w:rsidP="00761212">
      <w:pPr>
        <w:pStyle w:val="Heading4"/>
        <w:spacing w:before="0" w:line="240" w:lineRule="atLeast"/>
        <w:rPr>
          <w:rFonts w:ascii="Arial" w:hAnsi="Arial" w:cs="Arial"/>
          <w:color w:val="auto"/>
          <w:sz w:val="18"/>
        </w:rPr>
      </w:pPr>
      <w:r>
        <w:rPr>
          <w:rFonts w:ascii="Arial" w:hAnsi="Arial" w:cs="Arial"/>
          <w:color w:val="auto"/>
          <w:sz w:val="18"/>
        </w:rPr>
        <w:t>- de</w:t>
      </w:r>
      <w:r w:rsidRPr="00761212">
        <w:rPr>
          <w:rFonts w:ascii="Arial" w:hAnsi="Arial" w:cs="Arial"/>
          <w:color w:val="auto"/>
          <w:sz w:val="18"/>
        </w:rPr>
        <w:t xml:space="preserve"> soutenir les interventions d’urgence de MSF quel que soit le contexte, qu’il soit fortement médiatisé ou qu’il s’agisse de crises silencieuses.</w:t>
      </w:r>
    </w:p>
    <w:p w:rsidR="00E01AC7" w:rsidRPr="009F5454" w:rsidRDefault="00E01AC7" w:rsidP="004A60BD">
      <w:pPr>
        <w:jc w:val="center"/>
        <w:rPr>
          <w:b/>
          <w:sz w:val="22"/>
        </w:rPr>
      </w:pPr>
    </w:p>
    <w:sectPr w:rsidR="00E01AC7" w:rsidRPr="009F5454" w:rsidSect="00C96F40">
      <w:headerReference w:type="default" r:id="rId14"/>
      <w:footerReference w:type="default" r:id="rId15"/>
      <w:pgSz w:w="11906" w:h="16838"/>
      <w:pgMar w:top="1440" w:right="1080" w:bottom="1440" w:left="1080" w:header="567" w:footer="5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AC7" w:rsidRDefault="00E01AC7" w:rsidP="00FB5588">
      <w:r>
        <w:separator/>
      </w:r>
    </w:p>
  </w:endnote>
  <w:endnote w:type="continuationSeparator" w:id="0">
    <w:p w:rsidR="00E01AC7" w:rsidRDefault="00E01AC7" w:rsidP="00FB55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AC7" w:rsidRDefault="00E01AC7" w:rsidP="00571263">
    <w:pPr>
      <w:pStyle w:val="Footer"/>
    </w:pPr>
    <w:r>
      <w:tab/>
    </w:r>
    <w:r>
      <w:tab/>
    </w:r>
  </w:p>
  <w:p w:rsidR="00E01AC7" w:rsidRDefault="00E01A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AC7" w:rsidRDefault="00E01AC7" w:rsidP="00FB5588">
      <w:r>
        <w:separator/>
      </w:r>
    </w:p>
  </w:footnote>
  <w:footnote w:type="continuationSeparator" w:id="0">
    <w:p w:rsidR="00E01AC7" w:rsidRDefault="00E01AC7" w:rsidP="00FB55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4844"/>
      <w:gridCol w:w="5010"/>
    </w:tblGrid>
    <w:tr w:rsidR="00E01AC7" w:rsidTr="00040B86">
      <w:tc>
        <w:tcPr>
          <w:tcW w:w="5303" w:type="dxa"/>
        </w:tcPr>
        <w:p w:rsidR="00E01AC7" w:rsidRDefault="00E01AC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49" type="#_x0000_t75" alt="logo600" style="position:absolute;margin-left:-2.25pt;margin-top:-.15pt;width:106.5pt;height:44.3pt;z-index:251660288;visibility:visible">
                <v:imagedata r:id="rId1" o:title=""/>
                <w10:wrap type="square"/>
              </v:shape>
            </w:pict>
          </w:r>
        </w:p>
      </w:tc>
      <w:tc>
        <w:tcPr>
          <w:tcW w:w="5303" w:type="dxa"/>
        </w:tcPr>
        <w:p w:rsidR="00E01AC7" w:rsidRPr="00040B86" w:rsidRDefault="00E01AC7" w:rsidP="00040B86">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Helv" w:hAnsi="Helv" w:cs="Helv"/>
              <w:b/>
              <w:i/>
              <w:color w:val="000000"/>
              <w:lang w:eastAsia="en-US"/>
            </w:rPr>
          </w:pPr>
          <w:r w:rsidRPr="00040B86">
            <w:rPr>
              <w:rFonts w:ascii="Helv" w:hAnsi="Helv" w:cs="Helv"/>
              <w:b/>
              <w:i/>
              <w:color w:val="000000"/>
              <w:lang w:eastAsia="en-US"/>
            </w:rPr>
            <w:t>Point au 06 mai 2015</w:t>
          </w:r>
        </w:p>
        <w:p w:rsidR="00E01AC7" w:rsidRPr="00040B86" w:rsidRDefault="00E01AC7" w:rsidP="00040B86">
          <w:pPr>
            <w:pStyle w:val="Heading3"/>
            <w:jc w:val="right"/>
            <w:rPr>
              <w:rFonts w:ascii="Arial Black" w:hAnsi="Arial Black" w:cs="Tahoma"/>
              <w:b w:val="0"/>
              <w:color w:val="C00000"/>
              <w:sz w:val="40"/>
              <w:szCs w:val="40"/>
              <w:lang w:val="fr-FR"/>
            </w:rPr>
          </w:pPr>
          <w:r w:rsidRPr="00040B86">
            <w:rPr>
              <w:rFonts w:ascii="Arial Black" w:hAnsi="Arial Black" w:cs="Tahoma"/>
              <w:b w:val="0"/>
              <w:color w:val="C00000"/>
              <w:sz w:val="40"/>
              <w:szCs w:val="40"/>
              <w:lang w:val="fr-FR"/>
            </w:rPr>
            <w:t>FONDS D’URGENCE</w:t>
          </w:r>
        </w:p>
        <w:p w:rsidR="00E01AC7" w:rsidRPr="00040B86" w:rsidRDefault="00E01AC7" w:rsidP="00040B86">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Helv" w:hAnsi="Helv" w:cs="Helv"/>
              <w:b/>
              <w:i/>
              <w:color w:val="000000"/>
              <w:lang w:eastAsia="en-US"/>
            </w:rPr>
          </w:pPr>
        </w:p>
        <w:p w:rsidR="00E01AC7" w:rsidRDefault="00E01AC7">
          <w:pPr>
            <w:pStyle w:val="Header"/>
          </w:pPr>
        </w:p>
      </w:tc>
    </w:tr>
  </w:tbl>
  <w:p w:rsidR="00E01AC7" w:rsidRDefault="00E01A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DE6"/>
    <w:multiLevelType w:val="hybridMultilevel"/>
    <w:tmpl w:val="D244384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07A57093"/>
    <w:multiLevelType w:val="multilevel"/>
    <w:tmpl w:val="21528D4E"/>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1449584A"/>
    <w:multiLevelType w:val="hybridMultilevel"/>
    <w:tmpl w:val="C8FC0F7A"/>
    <w:lvl w:ilvl="0" w:tplc="FF88D20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A31A7C"/>
    <w:multiLevelType w:val="hybridMultilevel"/>
    <w:tmpl w:val="2F86B16A"/>
    <w:lvl w:ilvl="0" w:tplc="9C10B236">
      <w:numFmt w:val="bullet"/>
      <w:lvlText w:val="-"/>
      <w:lvlJc w:val="left"/>
      <w:pPr>
        <w:ind w:left="720" w:hanging="360"/>
      </w:pPr>
      <w:rPr>
        <w:rFonts w:ascii="Helv" w:eastAsia="Times New Roman" w:hAnsi="Helv"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B173D3"/>
    <w:multiLevelType w:val="hybridMultilevel"/>
    <w:tmpl w:val="CA465C1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547B2AC9"/>
    <w:multiLevelType w:val="hybridMultilevel"/>
    <w:tmpl w:val="C3B46906"/>
    <w:lvl w:ilvl="0" w:tplc="6242FD8E">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8EF0CA9"/>
    <w:multiLevelType w:val="hybridMultilevel"/>
    <w:tmpl w:val="C382F9D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5588"/>
    <w:rsid w:val="00040B86"/>
    <w:rsid w:val="000A60A0"/>
    <w:rsid w:val="00101D23"/>
    <w:rsid w:val="001051F6"/>
    <w:rsid w:val="0011366A"/>
    <w:rsid w:val="00136A56"/>
    <w:rsid w:val="001A41A5"/>
    <w:rsid w:val="001F146B"/>
    <w:rsid w:val="00286362"/>
    <w:rsid w:val="002C32D0"/>
    <w:rsid w:val="003118B2"/>
    <w:rsid w:val="00412325"/>
    <w:rsid w:val="00413358"/>
    <w:rsid w:val="00436D48"/>
    <w:rsid w:val="00461AF0"/>
    <w:rsid w:val="00465BEC"/>
    <w:rsid w:val="004A4CDA"/>
    <w:rsid w:val="004A60BD"/>
    <w:rsid w:val="004C137A"/>
    <w:rsid w:val="004F2357"/>
    <w:rsid w:val="005425E0"/>
    <w:rsid w:val="00571263"/>
    <w:rsid w:val="0064485A"/>
    <w:rsid w:val="00657005"/>
    <w:rsid w:val="006A216A"/>
    <w:rsid w:val="006A326D"/>
    <w:rsid w:val="006C2959"/>
    <w:rsid w:val="00761212"/>
    <w:rsid w:val="007B2895"/>
    <w:rsid w:val="00877A17"/>
    <w:rsid w:val="00890280"/>
    <w:rsid w:val="008A7AF8"/>
    <w:rsid w:val="00934B1D"/>
    <w:rsid w:val="00944C19"/>
    <w:rsid w:val="00953029"/>
    <w:rsid w:val="009D382D"/>
    <w:rsid w:val="009F5454"/>
    <w:rsid w:val="00A37DCE"/>
    <w:rsid w:val="00A62CAF"/>
    <w:rsid w:val="00AD35F0"/>
    <w:rsid w:val="00B92630"/>
    <w:rsid w:val="00BA3598"/>
    <w:rsid w:val="00C96F40"/>
    <w:rsid w:val="00D04ADA"/>
    <w:rsid w:val="00D46C9E"/>
    <w:rsid w:val="00D771E2"/>
    <w:rsid w:val="00DE184C"/>
    <w:rsid w:val="00DE5DAC"/>
    <w:rsid w:val="00DF4EC3"/>
    <w:rsid w:val="00E01AC7"/>
    <w:rsid w:val="00EC0E13"/>
    <w:rsid w:val="00F03D9B"/>
    <w:rsid w:val="00F30176"/>
    <w:rsid w:val="00F40432"/>
    <w:rsid w:val="00F672E2"/>
    <w:rsid w:val="00F8443F"/>
    <w:rsid w:val="00FA3B41"/>
    <w:rsid w:val="00FB5588"/>
    <w:rsid w:val="00FE4287"/>
    <w:rsid w:val="00FE48F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82D"/>
    <w:rPr>
      <w:sz w:val="20"/>
      <w:szCs w:val="20"/>
    </w:rPr>
  </w:style>
  <w:style w:type="paragraph" w:styleId="Heading3">
    <w:name w:val="heading 3"/>
    <w:basedOn w:val="Normal"/>
    <w:next w:val="Normal"/>
    <w:link w:val="Heading3Char"/>
    <w:uiPriority w:val="99"/>
    <w:qFormat/>
    <w:rsid w:val="00FB5588"/>
    <w:pPr>
      <w:keepNext/>
      <w:overflowPunct w:val="0"/>
      <w:autoSpaceDE w:val="0"/>
      <w:autoSpaceDN w:val="0"/>
      <w:adjustRightInd w:val="0"/>
      <w:textAlignment w:val="baseline"/>
      <w:outlineLvl w:val="2"/>
    </w:pPr>
    <w:rPr>
      <w:rFonts w:eastAsia="Times New Roman" w:cs="Times New Roman"/>
      <w:b/>
      <w:sz w:val="32"/>
      <w:lang w:val="de-CH" w:eastAsia="en-US"/>
    </w:rPr>
  </w:style>
  <w:style w:type="paragraph" w:styleId="Heading4">
    <w:name w:val="heading 4"/>
    <w:basedOn w:val="Normal"/>
    <w:next w:val="Normal"/>
    <w:link w:val="Heading4Char"/>
    <w:uiPriority w:val="99"/>
    <w:qFormat/>
    <w:rsid w:val="009F5454"/>
    <w:pPr>
      <w:keepNext/>
      <w:keepLines/>
      <w:spacing w:before="200"/>
      <w:outlineLvl w:val="3"/>
    </w:pPr>
    <w:rPr>
      <w:rFonts w:ascii="Cambria" w:eastAsia="Times New Roman" w:hAnsi="Cambria" w:cs="Times New Roman"/>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FB5588"/>
    <w:rPr>
      <w:rFonts w:eastAsia="Times New Roman" w:cs="Times New Roman"/>
      <w:b/>
      <w:sz w:val="32"/>
      <w:lang w:val="de-CH"/>
    </w:rPr>
  </w:style>
  <w:style w:type="character" w:customStyle="1" w:styleId="Heading4Char">
    <w:name w:val="Heading 4 Char"/>
    <w:basedOn w:val="DefaultParagraphFont"/>
    <w:link w:val="Heading4"/>
    <w:uiPriority w:val="99"/>
    <w:locked/>
    <w:rsid w:val="009F5454"/>
    <w:rPr>
      <w:rFonts w:ascii="Cambria" w:hAnsi="Cambria" w:cs="Times New Roman"/>
      <w:b/>
      <w:bCs/>
      <w:i/>
      <w:iCs/>
      <w:color w:val="4F81BD"/>
      <w:lang w:eastAsia="fr-FR"/>
    </w:rPr>
  </w:style>
  <w:style w:type="paragraph" w:styleId="Header">
    <w:name w:val="header"/>
    <w:basedOn w:val="Normal"/>
    <w:link w:val="HeaderChar"/>
    <w:uiPriority w:val="99"/>
    <w:rsid w:val="00FB5588"/>
    <w:pPr>
      <w:tabs>
        <w:tab w:val="center" w:pos="4536"/>
        <w:tab w:val="right" w:pos="9072"/>
      </w:tabs>
    </w:pPr>
  </w:style>
  <w:style w:type="character" w:customStyle="1" w:styleId="HeaderChar">
    <w:name w:val="Header Char"/>
    <w:basedOn w:val="DefaultParagraphFont"/>
    <w:link w:val="Header"/>
    <w:uiPriority w:val="99"/>
    <w:locked/>
    <w:rsid w:val="00FB5588"/>
    <w:rPr>
      <w:rFonts w:cs="Times New Roman"/>
      <w:lang w:eastAsia="fr-FR"/>
    </w:rPr>
  </w:style>
  <w:style w:type="paragraph" w:styleId="Footer">
    <w:name w:val="footer"/>
    <w:basedOn w:val="Normal"/>
    <w:link w:val="FooterChar"/>
    <w:uiPriority w:val="99"/>
    <w:rsid w:val="00FB5588"/>
    <w:pPr>
      <w:tabs>
        <w:tab w:val="center" w:pos="4536"/>
        <w:tab w:val="right" w:pos="9072"/>
      </w:tabs>
    </w:pPr>
  </w:style>
  <w:style w:type="character" w:customStyle="1" w:styleId="FooterChar">
    <w:name w:val="Footer Char"/>
    <w:basedOn w:val="DefaultParagraphFont"/>
    <w:link w:val="Footer"/>
    <w:uiPriority w:val="99"/>
    <w:locked/>
    <w:rsid w:val="00FB5588"/>
    <w:rPr>
      <w:rFonts w:cs="Times New Roman"/>
      <w:lang w:eastAsia="fr-FR"/>
    </w:rPr>
  </w:style>
  <w:style w:type="paragraph" w:styleId="BalloonText">
    <w:name w:val="Balloon Text"/>
    <w:basedOn w:val="Normal"/>
    <w:link w:val="BalloonTextChar"/>
    <w:uiPriority w:val="99"/>
    <w:semiHidden/>
    <w:rsid w:val="00D46C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6C9E"/>
    <w:rPr>
      <w:rFonts w:ascii="Tahoma" w:hAnsi="Tahoma" w:cs="Tahoma"/>
      <w:sz w:val="16"/>
      <w:szCs w:val="16"/>
      <w:lang w:eastAsia="fr-FR"/>
    </w:rPr>
  </w:style>
  <w:style w:type="paragraph" w:styleId="ListParagraph">
    <w:name w:val="List Paragraph"/>
    <w:basedOn w:val="Normal"/>
    <w:uiPriority w:val="99"/>
    <w:qFormat/>
    <w:rsid w:val="001051F6"/>
    <w:pPr>
      <w:ind w:left="720"/>
      <w:contextualSpacing/>
    </w:pPr>
  </w:style>
  <w:style w:type="character" w:styleId="Hyperlink">
    <w:name w:val="Hyperlink"/>
    <w:basedOn w:val="DefaultParagraphFont"/>
    <w:uiPriority w:val="99"/>
    <w:rsid w:val="000A60A0"/>
    <w:rPr>
      <w:rFonts w:cs="Times New Roman"/>
      <w:color w:val="0000FF"/>
      <w:u w:val="single"/>
    </w:rPr>
  </w:style>
  <w:style w:type="table" w:styleId="TableGrid">
    <w:name w:val="Table Grid"/>
    <w:basedOn w:val="TableNormal"/>
    <w:uiPriority w:val="99"/>
    <w:rsid w:val="00FE48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
    <w:name w:val="lbl"/>
    <w:basedOn w:val="DefaultParagraphFont"/>
    <w:uiPriority w:val="99"/>
    <w:rsid w:val="009F5454"/>
    <w:rPr>
      <w:rFonts w:cs="Times New Roman"/>
    </w:rPr>
  </w:style>
  <w:style w:type="paragraph" w:styleId="NormalWeb">
    <w:name w:val="Normal (Web)"/>
    <w:basedOn w:val="Normal"/>
    <w:uiPriority w:val="99"/>
    <w:semiHidden/>
    <w:rsid w:val="009F545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81715862">
      <w:marLeft w:val="0"/>
      <w:marRight w:val="0"/>
      <w:marTop w:val="0"/>
      <w:marBottom w:val="0"/>
      <w:divBdr>
        <w:top w:val="none" w:sz="0" w:space="0" w:color="auto"/>
        <w:left w:val="none" w:sz="0" w:space="0" w:color="auto"/>
        <w:bottom w:val="none" w:sz="0" w:space="0" w:color="auto"/>
        <w:right w:val="none" w:sz="0" w:space="0" w:color="auto"/>
      </w:divBdr>
      <w:divsChild>
        <w:div w:id="1581715864">
          <w:marLeft w:val="0"/>
          <w:marRight w:val="0"/>
          <w:marTop w:val="0"/>
          <w:marBottom w:val="0"/>
          <w:divBdr>
            <w:top w:val="none" w:sz="0" w:space="0" w:color="auto"/>
            <w:left w:val="none" w:sz="0" w:space="0" w:color="auto"/>
            <w:bottom w:val="none" w:sz="0" w:space="0" w:color="auto"/>
            <w:right w:val="none" w:sz="0" w:space="0" w:color="auto"/>
          </w:divBdr>
        </w:div>
      </w:divsChild>
    </w:div>
    <w:div w:id="1581715865">
      <w:marLeft w:val="0"/>
      <w:marRight w:val="0"/>
      <w:marTop w:val="0"/>
      <w:marBottom w:val="0"/>
      <w:divBdr>
        <w:top w:val="none" w:sz="0" w:space="0" w:color="auto"/>
        <w:left w:val="none" w:sz="0" w:space="0" w:color="auto"/>
        <w:bottom w:val="none" w:sz="0" w:space="0" w:color="auto"/>
        <w:right w:val="none" w:sz="0" w:space="0" w:color="auto"/>
      </w:divBdr>
      <w:divsChild>
        <w:div w:id="1581715861">
          <w:marLeft w:val="0"/>
          <w:marRight w:val="0"/>
          <w:marTop w:val="0"/>
          <w:marBottom w:val="0"/>
          <w:divBdr>
            <w:top w:val="none" w:sz="0" w:space="0" w:color="auto"/>
            <w:left w:val="none" w:sz="0" w:space="0" w:color="auto"/>
            <w:bottom w:val="none" w:sz="0" w:space="0" w:color="auto"/>
            <w:right w:val="none" w:sz="0" w:space="0" w:color="auto"/>
          </w:divBdr>
          <w:divsChild>
            <w:div w:id="1581715867">
              <w:marLeft w:val="0"/>
              <w:marRight w:val="0"/>
              <w:marTop w:val="0"/>
              <w:marBottom w:val="0"/>
              <w:divBdr>
                <w:top w:val="none" w:sz="0" w:space="0" w:color="auto"/>
                <w:left w:val="none" w:sz="0" w:space="0" w:color="auto"/>
                <w:bottom w:val="none" w:sz="0" w:space="0" w:color="auto"/>
                <w:right w:val="none" w:sz="0" w:space="0" w:color="auto"/>
              </w:divBdr>
            </w:div>
          </w:divsChild>
        </w:div>
        <w:div w:id="1581715866">
          <w:marLeft w:val="0"/>
          <w:marRight w:val="0"/>
          <w:marTop w:val="0"/>
          <w:marBottom w:val="0"/>
          <w:divBdr>
            <w:top w:val="none" w:sz="0" w:space="0" w:color="auto"/>
            <w:left w:val="none" w:sz="0" w:space="0" w:color="auto"/>
            <w:bottom w:val="none" w:sz="0" w:space="0" w:color="auto"/>
            <w:right w:val="none" w:sz="0" w:space="0" w:color="auto"/>
          </w:divBdr>
          <w:divsChild>
            <w:div w:id="15817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8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ia.msf.org/C.aspx?VP3=DirectSearch&amp;AID=KUIO47U6AX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ilymotion.com/video/x2o6fc7_dr-brigitte-vasset-parle-de-l-intervention-de-msf-au-nepal_new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Pages>
  <Words>756</Words>
  <Characters>4158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NEPAL</dc:title>
  <dc:subject/>
  <dc:creator>Carole Uchan</dc:creator>
  <cp:keywords/>
  <dc:description/>
  <cp:lastModifiedBy>Didier petit</cp:lastModifiedBy>
  <cp:revision>2</cp:revision>
  <cp:lastPrinted>2015-05-07T10:20:00Z</cp:lastPrinted>
  <dcterms:created xsi:type="dcterms:W3CDTF">2015-05-08T03:22:00Z</dcterms:created>
  <dcterms:modified xsi:type="dcterms:W3CDTF">2015-05-08T03:22:00Z</dcterms:modified>
</cp:coreProperties>
</file>